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napToGrid w:val="0"/>
          <w:color w:val="auto"/>
          <w:kern w:val="0"/>
          <w:sz w:val="32"/>
        </w:rPr>
      </w:pPr>
      <w:r>
        <w:rPr>
          <w:rFonts w:hint="eastAsia" w:ascii="黑体" w:hAnsi="黑体" w:eastAsia="黑体"/>
          <w:snapToGrid w:val="0"/>
          <w:color w:val="auto"/>
          <w:kern w:val="0"/>
          <w:sz w:val="32"/>
        </w:rPr>
        <w:t>附件1</w:t>
      </w:r>
    </w:p>
    <w:p>
      <w:pPr>
        <w:overflowPunct w:val="0"/>
        <w:adjustRightInd w:val="0"/>
        <w:snapToGrid w:val="0"/>
        <w:spacing w:line="500" w:lineRule="exact"/>
        <w:ind w:right="1270"/>
        <w:rPr>
          <w:rFonts w:hint="eastAsia" w:ascii="宋体" w:hAnsi="宋体"/>
          <w:snapToGrid w:val="0"/>
          <w:color w:val="auto"/>
          <w:kern w:val="0"/>
          <w:sz w:val="28"/>
          <w:szCs w:val="28"/>
        </w:rPr>
      </w:pPr>
    </w:p>
    <w:p>
      <w:pPr>
        <w:overflowPunct w:val="0"/>
        <w:adjustRightInd w:val="0"/>
        <w:snapToGrid w:val="0"/>
        <w:spacing w:line="500" w:lineRule="exact"/>
        <w:ind w:right="-59"/>
        <w:jc w:val="center"/>
        <w:rPr>
          <w:rFonts w:hint="eastAsia" w:ascii="宋体" w:hAnsi="宋体"/>
          <w:b/>
          <w:color w:val="auto"/>
          <w:kern w:val="0"/>
          <w:sz w:val="36"/>
        </w:rPr>
      </w:pPr>
      <w:bookmarkStart w:id="0" w:name="_GoBack"/>
      <w:r>
        <w:rPr>
          <w:rFonts w:hint="eastAsia" w:ascii="宋体" w:hAnsi="宋体"/>
          <w:b/>
          <w:color w:val="auto"/>
          <w:kern w:val="0"/>
          <w:sz w:val="36"/>
        </w:rPr>
        <w:t>公路水运工程试验检测专业技术人员职业资格考试</w:t>
      </w:r>
    </w:p>
    <w:p>
      <w:pPr>
        <w:overflowPunct w:val="0"/>
        <w:adjustRightInd w:val="0"/>
        <w:snapToGrid w:val="0"/>
        <w:spacing w:line="500" w:lineRule="exact"/>
        <w:ind w:right="-59"/>
        <w:jc w:val="center"/>
        <w:rPr>
          <w:rFonts w:hint="eastAsia" w:ascii="宋体" w:hAnsi="宋体"/>
          <w:b/>
          <w:color w:val="auto"/>
          <w:kern w:val="0"/>
          <w:sz w:val="36"/>
        </w:rPr>
      </w:pPr>
      <w:r>
        <w:rPr>
          <w:rFonts w:hint="eastAsia" w:ascii="宋体" w:hAnsi="宋体"/>
          <w:b/>
          <w:color w:val="auto"/>
          <w:kern w:val="0"/>
          <w:sz w:val="36"/>
        </w:rPr>
        <w:t>报考须知</w:t>
      </w:r>
    </w:p>
    <w:bookmarkEnd w:id="0"/>
    <w:p>
      <w:pPr>
        <w:pStyle w:val="2"/>
        <w:shd w:val="clear" w:color="auto" w:fill="FFFFFF"/>
        <w:spacing w:before="0" w:beforeAutospacing="0" w:after="0" w:afterAutospacing="0" w:line="560" w:lineRule="exact"/>
        <w:ind w:firstLine="420"/>
        <w:jc w:val="both"/>
        <w:rPr>
          <w:rFonts w:eastAsia="仿宋_GB2312" w:cs="Times New Roman"/>
          <w:color w:val="auto"/>
          <w:sz w:val="32"/>
        </w:rPr>
      </w:pPr>
    </w:p>
    <w:p>
      <w:pPr>
        <w:pStyle w:val="2"/>
        <w:shd w:val="clear" w:color="auto" w:fill="FFFFFF"/>
        <w:spacing w:before="0" w:beforeAutospacing="0" w:after="0" w:afterAutospacing="0" w:line="560" w:lineRule="exact"/>
        <w:ind w:firstLine="640" w:firstLineChars="200"/>
        <w:jc w:val="both"/>
        <w:rPr>
          <w:rFonts w:eastAsia="仿宋_GB2312"/>
          <w:color w:val="auto"/>
          <w:sz w:val="32"/>
          <w:szCs w:val="19"/>
          <w:shd w:val="clear" w:color="auto" w:fill="FFFFFF"/>
        </w:rPr>
      </w:pPr>
      <w:r>
        <w:rPr>
          <w:rFonts w:hint="eastAsia" w:eastAsia="仿宋_GB2312"/>
          <w:color w:val="auto"/>
          <w:sz w:val="32"/>
          <w:szCs w:val="19"/>
          <w:shd w:val="clear" w:color="auto" w:fill="FFFFFF"/>
        </w:rPr>
        <w:t>一、报考人员须认真阅读并知晓《公路水运工程试验检测专业技术人员职业资格考试报名证明事项告知承诺制告知书》。</w:t>
      </w:r>
    </w:p>
    <w:p>
      <w:pPr>
        <w:pStyle w:val="2"/>
        <w:shd w:val="clear" w:color="auto" w:fill="FFFFFF"/>
        <w:spacing w:before="0" w:beforeAutospacing="0" w:after="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二、报考人员须由本人按照考试报名操作流程完成报名操作，报名时有义务如实提交本人相关信息，报名确认后，所缴费用不予退还。</w:t>
      </w:r>
    </w:p>
    <w:p>
      <w:pPr>
        <w:pStyle w:val="2"/>
        <w:shd w:val="clear" w:color="auto" w:fill="FFFFFF"/>
        <w:spacing w:before="0" w:beforeAutospacing="0" w:after="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pPr>
      <w:r>
        <w:rPr>
          <w:rFonts w:hint="eastAsia" w:ascii="宋体" w:hAnsi="宋体" w:eastAsia="仿宋_GB2312" w:cs="宋体"/>
          <w:color w:val="auto"/>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91D6C"/>
    <w:rsid w:val="6A291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2022-03-30T02:38:00Z</dcterms:created>
  <dc:creator>┗粑粑rz  崮 ing</dc:creator>
  <cp:lastModifiedBy>┗粑粑rz  崮 ing</cp:lastModifiedBy>
  <dcterms:modified xsi:type="dcterms:W3CDTF">2022-03-30T02:42:32Z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DC08581AF55B493899865B5F10F205CD</vt:lpwstr>
  </property>
</Properties>
</file>