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附件1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福建省交通建设质量安全中心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eastAsia="zh-CN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2025年公路水运工程“四新技术”推广第三方服务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报价单</w:t>
      </w:r>
    </w:p>
    <w:tbl>
      <w:tblPr>
        <w:tblStyle w:val="6"/>
        <w:tblW w:w="85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3270"/>
        <w:gridCol w:w="21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tblHeader/>
          <w:jc w:val="center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  <w:t>项目</w:t>
            </w:r>
          </w:p>
        </w:tc>
        <w:tc>
          <w:tcPr>
            <w:tcW w:w="3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报价</w:t>
            </w: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tblHeader/>
          <w:jc w:val="center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>2025年公路水运工程“四新技术”推广第三方服务</w:t>
            </w:r>
          </w:p>
        </w:tc>
        <w:tc>
          <w:tcPr>
            <w:tcW w:w="3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tblHeader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  <w:lang w:eastAsia="zh-CN"/>
              </w:rPr>
              <w:t>报价金额大写：</w:t>
            </w:r>
          </w:p>
        </w:tc>
      </w:tr>
    </w:tbl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" w:name="_GoBack"/>
      <w:bookmarkEnd w:id="1"/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  联系人：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 xml:space="preserve">     电话：</w:t>
      </w:r>
    </w:p>
    <w:p>
      <w:pPr>
        <w:pStyle w:val="2"/>
        <w:ind w:firstLine="4200" w:firstLineChars="1500"/>
        <w:rPr>
          <w:rFonts w:hint="eastAsia" w:eastAsia="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>单位：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/>
        </w:rPr>
        <w:t>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1416E"/>
    <w:rsid w:val="5101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830" w:firstLineChars="352"/>
    </w:pPr>
    <w:rPr>
      <w:rFonts w:ascii="仿宋_GB2312" w:eastAsia="仿宋_GB2312"/>
      <w:sz w:val="20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2025-03-18T01:11:00Z</dcterms:created>
  <dc:creator>惠</dc:creator>
  <cp:lastModifiedBy>惠</cp:lastModifiedBy>
  <dcterms:modified xsi:type="dcterms:W3CDTF">2025-03-18T01:19:39Z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