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142"/>
          <w:tab w:val="left" w:pos="993"/>
          <w:tab w:val="left" w:pos="1134"/>
        </w:tabs>
        <w:snapToGrid/>
        <w:spacing w:line="590" w:lineRule="exact"/>
        <w:jc w:val="left"/>
        <w:rPr>
          <w:rFonts w:hint="default" w:ascii="仿宋_GB2312" w:hAnsi="仿宋_GB2312" w:eastAsia="仿宋_GB2312" w:cs="仿宋_GB2312"/>
          <w:sz w:val="31"/>
          <w:szCs w:val="31"/>
          <w:highlight w:val="none"/>
          <w:lang w:val="en-US" w:eastAsia="zh-CN"/>
        </w:rPr>
      </w:pPr>
      <w:r>
        <w:rPr>
          <w:rFonts w:hint="eastAsia" w:ascii="仿宋_GB2312" w:hAnsi="仿宋_GB2312" w:eastAsia="仿宋_GB2312" w:cs="仿宋_GB2312"/>
          <w:sz w:val="31"/>
          <w:szCs w:val="31"/>
          <w:highlight w:val="none"/>
          <w:lang w:val="en-US" w:eastAsia="zh-CN"/>
        </w:rPr>
        <w:t>附件1</w:t>
      </w:r>
    </w:p>
    <w:p>
      <w:pPr>
        <w:spacing w:line="590" w:lineRule="exact"/>
        <w:ind w:firstLine="0" w:firstLineChars="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承诺书</w:t>
      </w:r>
    </w:p>
    <w:p>
      <w:pPr>
        <w:spacing w:line="590" w:lineRule="exact"/>
        <w:ind w:firstLine="800"/>
        <w:rPr>
          <w:rFonts w:ascii="方正小标宋简体" w:hAnsi="方正小标宋简体" w:eastAsia="方正小标宋简体" w:cs="方正小标宋简体"/>
          <w:sz w:val="40"/>
          <w:szCs w:val="40"/>
        </w:rPr>
      </w:pPr>
    </w:p>
    <w:p>
      <w:pPr>
        <w:spacing w:line="590" w:lineRule="exact"/>
        <w:ind w:firstLine="0" w:firstLineChars="0"/>
        <w:jc w:val="left"/>
        <w:rPr>
          <w:rFonts w:hint="eastAsia" w:ascii="仿宋_GB2312" w:hAnsi="仿宋_GB2312" w:eastAsia="仿宋_GB2312" w:cs="仿宋_GB2312"/>
          <w:sz w:val="31"/>
          <w:szCs w:val="31"/>
          <w:highlight w:val="none"/>
        </w:rPr>
      </w:pPr>
      <w:r>
        <w:rPr>
          <w:rFonts w:hint="eastAsia" w:ascii="仿宋_GB2312" w:hAnsi="仿宋_GB2312" w:eastAsia="仿宋_GB2312" w:cs="仿宋_GB2312"/>
          <w:sz w:val="31"/>
          <w:szCs w:val="31"/>
          <w:highlight w:val="none"/>
        </w:rPr>
        <w:t>福建省交通经济科技信息中心：</w:t>
      </w:r>
    </w:p>
    <w:p>
      <w:pPr>
        <w:tabs>
          <w:tab w:val="left" w:pos="0"/>
          <w:tab w:val="left" w:pos="142"/>
          <w:tab w:val="left" w:pos="993"/>
          <w:tab w:val="left" w:pos="1134"/>
        </w:tabs>
        <w:snapToGrid/>
        <w:spacing w:line="590" w:lineRule="exact"/>
        <w:ind w:firstLine="620" w:firstLineChars="200"/>
        <w:jc w:val="left"/>
        <w:rPr>
          <w:rFonts w:hint="eastAsia" w:ascii="仿宋_GB2312" w:hAnsi="仿宋_GB2312" w:eastAsia="仿宋_GB2312" w:cs="仿宋_GB2312"/>
          <w:sz w:val="31"/>
          <w:szCs w:val="31"/>
          <w:highlight w:val="none"/>
        </w:rPr>
      </w:pPr>
      <w:r>
        <w:rPr>
          <w:rFonts w:hint="eastAsia" w:ascii="仿宋_GB2312" w:hAnsi="仿宋_GB2312" w:eastAsia="仿宋_GB2312" w:cs="仿宋_GB2312"/>
          <w:sz w:val="31"/>
          <w:szCs w:val="31"/>
          <w:highlight w:val="none"/>
        </w:rPr>
        <w:t>我方在此承诺：</w:t>
      </w:r>
    </w:p>
    <w:p>
      <w:pPr>
        <w:tabs>
          <w:tab w:val="left" w:pos="0"/>
          <w:tab w:val="left" w:pos="142"/>
          <w:tab w:val="left" w:pos="993"/>
          <w:tab w:val="left" w:pos="1134"/>
        </w:tabs>
        <w:snapToGrid/>
        <w:spacing w:line="590" w:lineRule="exact"/>
        <w:ind w:firstLine="620" w:firstLineChars="200"/>
        <w:jc w:val="left"/>
        <w:rPr>
          <w:rFonts w:hint="eastAsia" w:ascii="仿宋_GB2312" w:hAnsi="仿宋_GB2312" w:eastAsia="仿宋_GB2312" w:cs="仿宋_GB2312"/>
          <w:sz w:val="31"/>
          <w:szCs w:val="31"/>
          <w:highlight w:val="none"/>
        </w:rPr>
      </w:pPr>
      <w:r>
        <w:rPr>
          <w:rFonts w:hint="eastAsia" w:ascii="仿宋_GB2312" w:hAnsi="仿宋_GB2312" w:eastAsia="仿宋_GB2312" w:cs="仿宋_GB2312"/>
          <w:sz w:val="31"/>
          <w:szCs w:val="31"/>
          <w:highlight w:val="none"/>
        </w:rPr>
        <w:t>1.在比价截止日前三年内在经营活动中没有重大违法记录，</w:t>
      </w:r>
      <w:r>
        <w:rPr>
          <w:rFonts w:hint="eastAsia" w:ascii="仿宋_GB2312" w:hAnsi="仿宋_GB2312" w:eastAsia="仿宋_GB2312" w:cs="仿宋_GB2312"/>
          <w:sz w:val="31"/>
          <w:szCs w:val="31"/>
          <w:highlight w:val="none"/>
          <w:lang w:val="en-US" w:eastAsia="zh-CN"/>
        </w:rPr>
        <w:t>具备履行合同所必需的设备和专业技术能力</w:t>
      </w:r>
      <w:r>
        <w:rPr>
          <w:rFonts w:hint="eastAsia" w:ascii="仿宋_GB2312" w:hAnsi="仿宋_GB2312" w:eastAsia="仿宋_GB2312" w:cs="仿宋_GB2312"/>
          <w:sz w:val="31"/>
          <w:szCs w:val="31"/>
          <w:highlight w:val="none"/>
        </w:rPr>
        <w:t>，本次比价中提交的所有资料均是真实、有效、合法的，若发现提交虚假资料，或与事实不符而导致比价无效，甚至造成法律和经济纠纷，完全由我方负责。</w:t>
      </w:r>
    </w:p>
    <w:p>
      <w:pPr>
        <w:tabs>
          <w:tab w:val="left" w:pos="0"/>
          <w:tab w:val="left" w:pos="142"/>
          <w:tab w:val="left" w:pos="993"/>
          <w:tab w:val="left" w:pos="1134"/>
        </w:tabs>
        <w:snapToGrid/>
        <w:spacing w:line="590" w:lineRule="exact"/>
        <w:ind w:firstLine="620" w:firstLineChars="200"/>
        <w:jc w:val="left"/>
        <w:rPr>
          <w:rFonts w:hint="eastAsia" w:ascii="仿宋_GB2312" w:hAnsi="仿宋_GB2312" w:eastAsia="仿宋_GB2312" w:cs="仿宋_GB2312"/>
          <w:sz w:val="31"/>
          <w:szCs w:val="31"/>
          <w:highlight w:val="none"/>
        </w:rPr>
      </w:pPr>
      <w:r>
        <w:rPr>
          <w:rFonts w:hint="eastAsia" w:ascii="仿宋_GB2312" w:hAnsi="仿宋_GB2312" w:eastAsia="仿宋_GB2312" w:cs="仿宋_GB2312"/>
          <w:sz w:val="31"/>
          <w:szCs w:val="31"/>
          <w:highlight w:val="none"/>
        </w:rPr>
        <w:t>2．我方已详细审查采购公告内容。我方完全理解并同意放弃对这方面有不明及误解的权利。我方将接受并遵守采购公告所规定的各项条款。</w:t>
      </w:r>
    </w:p>
    <w:p>
      <w:pPr>
        <w:tabs>
          <w:tab w:val="left" w:pos="0"/>
          <w:tab w:val="left" w:pos="142"/>
          <w:tab w:val="left" w:pos="993"/>
          <w:tab w:val="left" w:pos="1134"/>
        </w:tabs>
        <w:snapToGrid/>
        <w:spacing w:line="590" w:lineRule="exact"/>
        <w:ind w:firstLine="620" w:firstLineChars="200"/>
        <w:jc w:val="left"/>
        <w:rPr>
          <w:rFonts w:hint="eastAsia" w:ascii="仿宋_GB2312" w:hAnsi="仿宋_GB2312" w:eastAsia="仿宋_GB2312" w:cs="仿宋_GB2312"/>
          <w:sz w:val="31"/>
          <w:szCs w:val="31"/>
          <w:highlight w:val="none"/>
        </w:rPr>
      </w:pPr>
      <w:r>
        <w:rPr>
          <w:rFonts w:hint="eastAsia" w:ascii="仿宋_GB2312" w:hAnsi="仿宋_GB2312" w:eastAsia="仿宋_GB2312" w:cs="仿宋_GB2312"/>
          <w:sz w:val="31"/>
          <w:szCs w:val="31"/>
          <w:highlight w:val="none"/>
        </w:rPr>
        <w:t>3．一旦我方中选，我方保证在履约过程中按合同约定完成项目服务的所有工作。</w:t>
      </w:r>
    </w:p>
    <w:p>
      <w:pPr>
        <w:tabs>
          <w:tab w:val="left" w:pos="0"/>
          <w:tab w:val="left" w:pos="142"/>
          <w:tab w:val="left" w:pos="993"/>
          <w:tab w:val="left" w:pos="1134"/>
        </w:tabs>
        <w:snapToGrid/>
        <w:spacing w:line="590" w:lineRule="exact"/>
        <w:ind w:firstLine="620" w:firstLineChars="200"/>
        <w:jc w:val="left"/>
        <w:rPr>
          <w:rFonts w:hint="eastAsia" w:ascii="仿宋_GB2312" w:hAnsi="仿宋_GB2312" w:eastAsia="仿宋_GB2312" w:cs="仿宋_GB2312"/>
          <w:sz w:val="31"/>
          <w:szCs w:val="31"/>
          <w:highlight w:val="none"/>
        </w:rPr>
      </w:pPr>
      <w:r>
        <w:rPr>
          <w:rFonts w:hint="eastAsia" w:ascii="仿宋_GB2312" w:hAnsi="仿宋_GB2312" w:eastAsia="仿宋_GB2312" w:cs="仿宋_GB2312"/>
          <w:sz w:val="31"/>
          <w:szCs w:val="31"/>
          <w:highlight w:val="none"/>
        </w:rPr>
        <w:t>4．除非另外达成协议并生效，你方的中选通知书和本报价文件将构成约束我们双方的合同组成部分。</w:t>
      </w:r>
    </w:p>
    <w:p>
      <w:pPr>
        <w:adjustRightInd/>
        <w:spacing w:line="590" w:lineRule="exact"/>
        <w:ind w:firstLine="620" w:firstLineChars="200"/>
        <w:jc w:val="left"/>
        <w:textAlignment w:val="auto"/>
        <w:rPr>
          <w:rFonts w:hint="eastAsia" w:ascii="仿宋_GB2312" w:hAnsi="仿宋_GB2312" w:eastAsia="仿宋_GB2312" w:cs="仿宋_GB2312"/>
          <w:color w:val="auto"/>
          <w:sz w:val="31"/>
          <w:szCs w:val="31"/>
          <w:highlight w:val="none"/>
        </w:rPr>
      </w:pPr>
    </w:p>
    <w:p>
      <w:pPr>
        <w:adjustRightInd/>
        <w:spacing w:line="590" w:lineRule="exact"/>
        <w:ind w:firstLine="620" w:firstLineChars="200"/>
        <w:jc w:val="left"/>
        <w:textAlignment w:val="auto"/>
        <w:rPr>
          <w:rFonts w:hint="eastAsia" w:ascii="仿宋_GB2312" w:hAnsi="仿宋_GB2312" w:eastAsia="仿宋_GB2312" w:cs="仿宋_GB2312"/>
          <w:color w:val="auto"/>
          <w:sz w:val="31"/>
          <w:szCs w:val="31"/>
          <w:highlight w:val="none"/>
        </w:rPr>
      </w:pPr>
    </w:p>
    <w:p>
      <w:pPr>
        <w:adjustRightInd/>
        <w:spacing w:line="590" w:lineRule="exact"/>
        <w:ind w:firstLine="0" w:firstLineChars="0"/>
        <w:jc w:val="both"/>
        <w:textAlignment w:val="auto"/>
        <w:rPr>
          <w:rFonts w:hint="eastAsia" w:ascii="仿宋_GB2312" w:hAnsi="仿宋_GB2312" w:eastAsia="仿宋_GB2312" w:cs="仿宋_GB2312"/>
          <w:sz w:val="31"/>
          <w:szCs w:val="31"/>
          <w:highlight w:val="none"/>
          <w:u w:val="single"/>
          <w:lang w:val="en-US" w:eastAsia="zh-CN"/>
        </w:rPr>
      </w:pPr>
      <w:r>
        <w:rPr>
          <w:rFonts w:hint="eastAsia" w:ascii="仿宋_GB2312" w:hAnsi="仿宋_GB2312" w:eastAsia="仿宋_GB2312" w:cs="仿宋_GB2312"/>
          <w:color w:val="auto"/>
          <w:sz w:val="31"/>
          <w:szCs w:val="31"/>
          <w:highlight w:val="none"/>
          <w:lang w:val="en-US" w:eastAsia="zh-CN"/>
        </w:rPr>
        <w:t>比价单位</w:t>
      </w:r>
      <w:r>
        <w:rPr>
          <w:rFonts w:hint="eastAsia" w:ascii="仿宋_GB2312" w:hAnsi="仿宋_GB2312" w:eastAsia="仿宋_GB2312" w:cs="仿宋_GB2312"/>
          <w:color w:val="auto"/>
          <w:sz w:val="31"/>
          <w:szCs w:val="31"/>
          <w:highlight w:val="none"/>
        </w:rPr>
        <w:t>名称：</w:t>
      </w:r>
      <w:r>
        <w:rPr>
          <w:rFonts w:hint="eastAsia" w:ascii="仿宋_GB2312" w:hAnsi="仿宋_GB2312" w:eastAsia="仿宋_GB2312" w:cs="仿宋_GB2312"/>
          <w:sz w:val="31"/>
          <w:szCs w:val="31"/>
          <w:highlight w:val="none"/>
          <w:u w:val="single"/>
        </w:rPr>
        <w:t xml:space="preserve">          </w:t>
      </w:r>
      <w:r>
        <w:rPr>
          <w:rFonts w:hint="eastAsia" w:ascii="仿宋_GB2312" w:hAnsi="仿宋_GB2312" w:eastAsia="仿宋_GB2312" w:cs="仿宋_GB2312"/>
          <w:sz w:val="31"/>
          <w:szCs w:val="31"/>
          <w:highlight w:val="none"/>
          <w:u w:val="single"/>
          <w:lang w:val="en-US" w:eastAsia="zh-CN"/>
        </w:rPr>
        <w:t xml:space="preserve">            </w:t>
      </w:r>
    </w:p>
    <w:p>
      <w:pPr>
        <w:adjustRightInd/>
        <w:spacing w:line="590" w:lineRule="exact"/>
        <w:ind w:firstLine="0" w:firstLineChars="0"/>
        <w:jc w:val="both"/>
        <w:textAlignment w:val="auto"/>
        <w:rPr>
          <w:rFonts w:hint="eastAsia" w:ascii="仿宋_GB2312" w:hAnsi="仿宋_GB2312" w:eastAsia="仿宋_GB2312" w:cs="仿宋_GB2312"/>
          <w:color w:val="auto"/>
          <w:sz w:val="31"/>
          <w:szCs w:val="31"/>
          <w:highlight w:val="none"/>
          <w:u w:val="none"/>
        </w:rPr>
      </w:pPr>
      <w:r>
        <w:rPr>
          <w:rFonts w:hint="eastAsia" w:ascii="仿宋_GB2312" w:hAnsi="仿宋_GB2312" w:eastAsia="仿宋_GB2312" w:cs="仿宋_GB2312"/>
          <w:color w:val="auto"/>
          <w:sz w:val="31"/>
          <w:szCs w:val="31"/>
          <w:highlight w:val="none"/>
        </w:rPr>
        <w:t>法定代表人：</w:t>
      </w:r>
      <w:r>
        <w:rPr>
          <w:rFonts w:hint="eastAsia" w:ascii="仿宋_GB2312" w:hAnsi="仿宋_GB2312" w:eastAsia="仿宋_GB2312" w:cs="仿宋_GB2312"/>
          <w:sz w:val="31"/>
          <w:szCs w:val="31"/>
          <w:highlight w:val="none"/>
          <w:u w:val="single"/>
        </w:rPr>
        <w:t xml:space="preserve">          </w:t>
      </w:r>
      <w:r>
        <w:rPr>
          <w:rFonts w:hint="eastAsia" w:ascii="仿宋_GB2312" w:hAnsi="仿宋_GB2312" w:eastAsia="仿宋_GB2312" w:cs="仿宋_GB2312"/>
          <w:sz w:val="31"/>
          <w:szCs w:val="31"/>
          <w:highlight w:val="none"/>
          <w:u w:val="single"/>
          <w:lang w:val="en-US" w:eastAsia="zh-CN"/>
        </w:rPr>
        <w:t xml:space="preserve">  </w:t>
      </w:r>
      <w:r>
        <w:rPr>
          <w:rFonts w:hint="eastAsia" w:ascii="仿宋_GB2312" w:hAnsi="仿宋_GB2312" w:eastAsia="仿宋_GB2312" w:cs="仿宋_GB2312"/>
          <w:color w:val="auto"/>
          <w:sz w:val="31"/>
          <w:szCs w:val="31"/>
          <w:highlight w:val="none"/>
          <w:u w:val="none"/>
        </w:rPr>
        <w:t>（签字或盖</w:t>
      </w:r>
      <w:r>
        <w:rPr>
          <w:rFonts w:hint="eastAsia" w:ascii="仿宋_GB2312" w:hAnsi="仿宋_GB2312" w:eastAsia="仿宋_GB2312" w:cs="仿宋_GB2312"/>
          <w:color w:val="auto"/>
          <w:sz w:val="31"/>
          <w:szCs w:val="31"/>
          <w:highlight w:val="none"/>
          <w:u w:val="none"/>
          <w:lang w:eastAsia="zh-CN"/>
        </w:rPr>
        <w:t>个人</w:t>
      </w:r>
      <w:r>
        <w:rPr>
          <w:rFonts w:hint="eastAsia" w:ascii="仿宋_GB2312" w:hAnsi="仿宋_GB2312" w:eastAsia="仿宋_GB2312" w:cs="仿宋_GB2312"/>
          <w:color w:val="auto"/>
          <w:sz w:val="31"/>
          <w:szCs w:val="31"/>
          <w:highlight w:val="none"/>
          <w:u w:val="none"/>
        </w:rPr>
        <w:t>章）</w:t>
      </w:r>
    </w:p>
    <w:p>
      <w:pPr>
        <w:adjustRightInd/>
        <w:spacing w:line="590" w:lineRule="exact"/>
        <w:ind w:firstLine="0" w:firstLineChars="0"/>
        <w:jc w:val="both"/>
        <w:textAlignment w:val="auto"/>
        <w:rPr>
          <w:rFonts w:hint="eastAsia" w:ascii="仿宋_GB2312" w:hAnsi="仿宋_GB2312" w:eastAsia="仿宋_GB2312" w:cs="仿宋_GB2312"/>
          <w:color w:val="auto"/>
          <w:sz w:val="31"/>
          <w:szCs w:val="31"/>
          <w:highlight w:val="none"/>
          <w:u w:val="none"/>
        </w:rPr>
      </w:pPr>
      <w:r>
        <w:rPr>
          <w:rFonts w:hint="eastAsia" w:ascii="仿宋_GB2312" w:hAnsi="仿宋_GB2312" w:eastAsia="仿宋_GB2312" w:cs="仿宋_GB2312"/>
          <w:color w:val="auto"/>
          <w:sz w:val="31"/>
          <w:szCs w:val="31"/>
          <w:highlight w:val="none"/>
        </w:rPr>
        <w:t>被授权委托代理人：</w:t>
      </w:r>
      <w:r>
        <w:rPr>
          <w:rFonts w:hint="eastAsia" w:ascii="仿宋_GB2312" w:hAnsi="仿宋_GB2312" w:eastAsia="仿宋_GB2312" w:cs="仿宋_GB2312"/>
          <w:sz w:val="31"/>
          <w:szCs w:val="31"/>
          <w:highlight w:val="none"/>
          <w:u w:val="single"/>
        </w:rPr>
        <w:t xml:space="preserve">          </w:t>
      </w:r>
      <w:r>
        <w:rPr>
          <w:rFonts w:hint="eastAsia" w:ascii="仿宋_GB2312" w:hAnsi="仿宋_GB2312" w:eastAsia="仿宋_GB2312" w:cs="仿宋_GB2312"/>
          <w:color w:val="auto"/>
          <w:sz w:val="31"/>
          <w:szCs w:val="31"/>
          <w:highlight w:val="none"/>
          <w:u w:val="none"/>
        </w:rPr>
        <w:t>（</w:t>
      </w:r>
      <w:r>
        <w:rPr>
          <w:rFonts w:hint="eastAsia" w:ascii="仿宋_GB2312" w:hAnsi="仿宋_GB2312" w:eastAsia="仿宋_GB2312" w:cs="仿宋_GB2312"/>
          <w:sz w:val="31"/>
          <w:szCs w:val="31"/>
          <w:highlight w:val="none"/>
          <w:u w:val="none"/>
        </w:rPr>
        <w:t>签字或盖</w:t>
      </w:r>
      <w:r>
        <w:rPr>
          <w:rFonts w:hint="eastAsia" w:ascii="仿宋_GB2312" w:hAnsi="仿宋_GB2312" w:eastAsia="仿宋_GB2312" w:cs="仿宋_GB2312"/>
          <w:sz w:val="31"/>
          <w:szCs w:val="31"/>
          <w:highlight w:val="none"/>
          <w:u w:val="none"/>
          <w:lang w:eastAsia="zh-CN"/>
        </w:rPr>
        <w:t>个人</w:t>
      </w:r>
      <w:r>
        <w:rPr>
          <w:rFonts w:hint="eastAsia" w:ascii="仿宋_GB2312" w:hAnsi="仿宋_GB2312" w:eastAsia="仿宋_GB2312" w:cs="仿宋_GB2312"/>
          <w:sz w:val="31"/>
          <w:szCs w:val="31"/>
          <w:highlight w:val="none"/>
          <w:u w:val="none"/>
        </w:rPr>
        <w:t>章</w:t>
      </w:r>
      <w:r>
        <w:rPr>
          <w:rFonts w:hint="eastAsia" w:ascii="仿宋_GB2312" w:hAnsi="仿宋_GB2312" w:eastAsia="仿宋_GB2312" w:cs="仿宋_GB2312"/>
          <w:color w:val="auto"/>
          <w:sz w:val="31"/>
          <w:szCs w:val="31"/>
          <w:highlight w:val="none"/>
          <w:u w:val="none"/>
        </w:rPr>
        <w:t>）</w:t>
      </w:r>
    </w:p>
    <w:p>
      <w:pPr>
        <w:spacing w:line="590" w:lineRule="exact"/>
        <w:ind w:firstLine="0" w:firstLineChars="0"/>
        <w:jc w:val="both"/>
        <w:rPr>
          <w:sz w:val="24"/>
          <w:szCs w:val="24"/>
        </w:rPr>
      </w:pPr>
      <w:r>
        <w:rPr>
          <w:rFonts w:hint="eastAsia" w:ascii="仿宋_GB2312" w:hAnsi="仿宋_GB2312" w:eastAsia="仿宋_GB2312" w:cs="仿宋_GB2312"/>
          <w:color w:val="auto"/>
          <w:sz w:val="31"/>
          <w:szCs w:val="31"/>
          <w:highlight w:val="none"/>
        </w:rPr>
        <w:t>日期：   年   月   日</w:t>
      </w:r>
      <w:bookmarkStart w:id="0" w:name="_GoBack"/>
      <w:bookmarkEnd w:id="0"/>
    </w:p>
    <w:sectPr>
      <w:pgSz w:w="11906" w:h="16838"/>
      <w:pgMar w:top="1270" w:right="1519" w:bottom="115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NzVmMTJlYTI3ZmJiYTY0Y2IzM2U1NTQwMjBjZWUifQ=="/>
  </w:docVars>
  <w:rsids>
    <w:rsidRoot w:val="00000000"/>
    <w:rsid w:val="025D6B3C"/>
    <w:rsid w:val="04021B9A"/>
    <w:rsid w:val="04C8003C"/>
    <w:rsid w:val="0BF90455"/>
    <w:rsid w:val="0C180F16"/>
    <w:rsid w:val="1029504F"/>
    <w:rsid w:val="12C710C7"/>
    <w:rsid w:val="18F15936"/>
    <w:rsid w:val="1A1D3796"/>
    <w:rsid w:val="1F825109"/>
    <w:rsid w:val="20CC14B2"/>
    <w:rsid w:val="20D04657"/>
    <w:rsid w:val="29284948"/>
    <w:rsid w:val="2EA12893"/>
    <w:rsid w:val="309B1790"/>
    <w:rsid w:val="345B4300"/>
    <w:rsid w:val="352B4AE2"/>
    <w:rsid w:val="38B1752F"/>
    <w:rsid w:val="392D46AF"/>
    <w:rsid w:val="3C0B7C27"/>
    <w:rsid w:val="3E6F0F61"/>
    <w:rsid w:val="3F692617"/>
    <w:rsid w:val="44C60123"/>
    <w:rsid w:val="45167B5F"/>
    <w:rsid w:val="49C933D5"/>
    <w:rsid w:val="4A037D0D"/>
    <w:rsid w:val="4DF61038"/>
    <w:rsid w:val="52B44BB9"/>
    <w:rsid w:val="53051104"/>
    <w:rsid w:val="54687F35"/>
    <w:rsid w:val="54B55EE6"/>
    <w:rsid w:val="55E74F4F"/>
    <w:rsid w:val="591461A5"/>
    <w:rsid w:val="5A0E02E5"/>
    <w:rsid w:val="5E893CE0"/>
    <w:rsid w:val="60DD7631"/>
    <w:rsid w:val="60FD23AD"/>
    <w:rsid w:val="62D67D0D"/>
    <w:rsid w:val="651835A2"/>
    <w:rsid w:val="66AC0455"/>
    <w:rsid w:val="6CA72D2F"/>
    <w:rsid w:val="6D757326"/>
    <w:rsid w:val="6DC720A7"/>
    <w:rsid w:val="71347913"/>
    <w:rsid w:val="77504FEC"/>
    <w:rsid w:val="78415EC9"/>
    <w:rsid w:val="792108F8"/>
    <w:rsid w:val="79B47C66"/>
    <w:rsid w:val="7A980351"/>
    <w:rsid w:val="7BB26B13"/>
    <w:rsid w:val="7D882CDE"/>
    <w:rsid w:val="7E0C209A"/>
    <w:rsid w:val="7FB46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Indent"/>
    <w:basedOn w:val="1"/>
    <w:qFormat/>
    <w:uiPriority w:val="99"/>
    <w:pPr>
      <w:adjustRightInd w:val="0"/>
      <w:spacing w:line="312" w:lineRule="atLeast"/>
      <w:ind w:firstLine="420"/>
      <w:textAlignment w:val="baseline"/>
    </w:pPr>
    <w:rPr>
      <w:kern w:val="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hh</dc:creator>
  <cp:lastModifiedBy>USER</cp:lastModifiedBy>
  <cp:lastPrinted>2024-03-25T07:32:00Z</cp:lastPrinted>
  <dcterms:modified xsi:type="dcterms:W3CDTF">2024-03-25T07:49:11Z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22BCE40EA69C4E7EB160AF6896217D63_13</vt:lpwstr>
  </property>
</Properties>
</file>