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z w:val="31"/>
          <w:szCs w:val="31"/>
        </w:rPr>
        <w:t>附件二</w:t>
      </w:r>
    </w:p>
    <w:p>
      <w:pPr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福建省交通经济科技信息中心</w:t>
      </w:r>
    </w:p>
    <w:p>
      <w:pPr>
        <w:spacing w:line="59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云资源租赁服务项目报价表</w:t>
      </w:r>
    </w:p>
    <w:p>
      <w:pPr>
        <w:pStyle w:val="3"/>
        <w:spacing w:line="590" w:lineRule="atLeast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</w:pPr>
    </w:p>
    <w:p>
      <w:pPr>
        <w:pStyle w:val="3"/>
        <w:spacing w:line="590" w:lineRule="atLeast"/>
        <w:ind w:left="0" w:leftChars="0" w:firstLine="0" w:firstLineChars="0"/>
        <w:jc w:val="left"/>
        <w:rPr>
          <w:rFonts w:hint="default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  <w:t>比价单位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名称</w:t>
      </w:r>
      <w:r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1"/>
          <w:szCs w:val="31"/>
          <w:u w:val="none"/>
        </w:rPr>
        <w:t>盖单位公章</w:t>
      </w:r>
      <w:r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：</w:t>
      </w:r>
      <w:r>
        <w:rPr>
          <w:rFonts w:hint="eastAsia" w:ascii="仿宋" w:hAnsi="仿宋" w:eastAsia="仿宋" w:cs="仿宋"/>
          <w:color w:val="000000"/>
          <w:sz w:val="31"/>
          <w:szCs w:val="31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1"/>
          <w:szCs w:val="31"/>
          <w:u w:val="single"/>
          <w:lang w:val="en-US" w:eastAsia="zh-CN"/>
        </w:rPr>
        <w:t xml:space="preserve">   </w:t>
      </w: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34"/>
        <w:gridCol w:w="1560"/>
        <w:gridCol w:w="906"/>
        <w:gridCol w:w="760"/>
        <w:gridCol w:w="1307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9" w:type="dxa"/>
            <w:shd w:val="clear" w:color="000000" w:fill="D9D9D9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134" w:type="dxa"/>
            <w:shd w:val="clear" w:color="000000" w:fill="D9D9D9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服务名称</w:t>
            </w:r>
          </w:p>
        </w:tc>
        <w:tc>
          <w:tcPr>
            <w:tcW w:w="1560" w:type="dxa"/>
            <w:shd w:val="clear" w:color="000000" w:fill="D9D9D9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</w:t>
            </w:r>
          </w:p>
        </w:tc>
        <w:tc>
          <w:tcPr>
            <w:tcW w:w="906" w:type="dxa"/>
            <w:shd w:val="clear" w:color="000000" w:fill="D9D9D9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760" w:type="dxa"/>
            <w:shd w:val="clear" w:color="000000" w:fill="D9D9D9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1307" w:type="dxa"/>
            <w:shd w:val="clear" w:color="000000" w:fill="D9D9D9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报价单价（元/年）</w:t>
            </w:r>
          </w:p>
        </w:tc>
        <w:tc>
          <w:tcPr>
            <w:tcW w:w="1642" w:type="dxa"/>
            <w:shd w:val="clear" w:color="000000" w:fill="D9D9D9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报价总价（元/年）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9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13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云主机</w:t>
            </w:r>
          </w:p>
        </w:tc>
        <w:tc>
          <w:tcPr>
            <w:tcW w:w="15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VCPU</w:t>
            </w:r>
          </w:p>
        </w:tc>
        <w:tc>
          <w:tcPr>
            <w:tcW w:w="906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20 </w:t>
            </w:r>
          </w:p>
        </w:tc>
        <w:tc>
          <w:tcPr>
            <w:tcW w:w="7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</w:t>
            </w:r>
          </w:p>
        </w:tc>
        <w:tc>
          <w:tcPr>
            <w:tcW w:w="1307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2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9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内存</w:t>
            </w:r>
          </w:p>
        </w:tc>
        <w:tc>
          <w:tcPr>
            <w:tcW w:w="906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32</w:t>
            </w:r>
          </w:p>
        </w:tc>
        <w:tc>
          <w:tcPr>
            <w:tcW w:w="7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GB</w:t>
            </w:r>
          </w:p>
        </w:tc>
        <w:tc>
          <w:tcPr>
            <w:tcW w:w="1307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2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9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硬盘</w:t>
            </w:r>
          </w:p>
        </w:tc>
        <w:tc>
          <w:tcPr>
            <w:tcW w:w="906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2540</w:t>
            </w:r>
          </w:p>
        </w:tc>
        <w:tc>
          <w:tcPr>
            <w:tcW w:w="7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GB</w:t>
            </w:r>
          </w:p>
        </w:tc>
        <w:tc>
          <w:tcPr>
            <w:tcW w:w="1307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2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9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134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云存储</w:t>
            </w:r>
          </w:p>
        </w:tc>
        <w:tc>
          <w:tcPr>
            <w:tcW w:w="15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硬盘</w:t>
            </w:r>
          </w:p>
        </w:tc>
        <w:tc>
          <w:tcPr>
            <w:tcW w:w="906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1016</w:t>
            </w:r>
          </w:p>
        </w:tc>
        <w:tc>
          <w:tcPr>
            <w:tcW w:w="7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GB</w:t>
            </w:r>
          </w:p>
        </w:tc>
        <w:tc>
          <w:tcPr>
            <w:tcW w:w="1307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2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9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134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对象存储</w:t>
            </w:r>
          </w:p>
        </w:tc>
        <w:tc>
          <w:tcPr>
            <w:tcW w:w="15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硬盘</w:t>
            </w:r>
          </w:p>
        </w:tc>
        <w:tc>
          <w:tcPr>
            <w:tcW w:w="906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7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GB</w:t>
            </w:r>
          </w:p>
        </w:tc>
        <w:tc>
          <w:tcPr>
            <w:tcW w:w="1307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2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9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134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基础软件</w:t>
            </w:r>
          </w:p>
        </w:tc>
        <w:tc>
          <w:tcPr>
            <w:tcW w:w="15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操作系统</w:t>
            </w:r>
          </w:p>
        </w:tc>
        <w:tc>
          <w:tcPr>
            <w:tcW w:w="906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7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套</w:t>
            </w:r>
          </w:p>
        </w:tc>
        <w:tc>
          <w:tcPr>
            <w:tcW w:w="1307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2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9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134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云负载均衡</w:t>
            </w:r>
          </w:p>
        </w:tc>
        <w:tc>
          <w:tcPr>
            <w:tcW w:w="15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实例</w:t>
            </w:r>
          </w:p>
        </w:tc>
        <w:tc>
          <w:tcPr>
            <w:tcW w:w="906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7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</w:tc>
        <w:tc>
          <w:tcPr>
            <w:tcW w:w="1307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2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9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134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MySQL云数据库</w:t>
            </w:r>
          </w:p>
        </w:tc>
        <w:tc>
          <w:tcPr>
            <w:tcW w:w="15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实例</w:t>
            </w:r>
          </w:p>
        </w:tc>
        <w:tc>
          <w:tcPr>
            <w:tcW w:w="906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7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</w:tc>
        <w:tc>
          <w:tcPr>
            <w:tcW w:w="1307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2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9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134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国产数据库</w:t>
            </w:r>
          </w:p>
        </w:tc>
        <w:tc>
          <w:tcPr>
            <w:tcW w:w="15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实例</w:t>
            </w:r>
          </w:p>
        </w:tc>
        <w:tc>
          <w:tcPr>
            <w:tcW w:w="906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7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</w:tc>
        <w:tc>
          <w:tcPr>
            <w:tcW w:w="1307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2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39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2134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ORACLE数据库集群服务</w:t>
            </w:r>
          </w:p>
        </w:tc>
        <w:tc>
          <w:tcPr>
            <w:tcW w:w="15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实例</w:t>
            </w:r>
          </w:p>
        </w:tc>
        <w:tc>
          <w:tcPr>
            <w:tcW w:w="906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7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</w:tc>
        <w:tc>
          <w:tcPr>
            <w:tcW w:w="1307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2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9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134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云备份服务</w:t>
            </w:r>
          </w:p>
        </w:tc>
        <w:tc>
          <w:tcPr>
            <w:tcW w:w="15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数据库实例</w:t>
            </w:r>
          </w:p>
        </w:tc>
        <w:tc>
          <w:tcPr>
            <w:tcW w:w="906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760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</w:tc>
        <w:tc>
          <w:tcPr>
            <w:tcW w:w="1307" w:type="dxa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2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928" w:right="1587" w:bottom="1928" w:left="1587" w:header="851" w:footer="992" w:gutter="0"/>
      <w:cols w:space="720" w:num="1"/>
      <w:rtlGutter w:val="0"/>
      <w:docGrid w:type="linesAndChars" w:linePitch="649" w:charSpace="-38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36EC1"/>
    <w:rsid w:val="6233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Normal Indent"/>
    <w:basedOn w:val="1"/>
    <w:qFormat/>
    <w:uiPriority w:val="99"/>
    <w:pPr>
      <w:adjustRightInd w:val="0"/>
      <w:spacing w:line="312" w:lineRule="atLeast"/>
      <w:ind w:firstLine="420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2024-03-15T09:16:00Z</dcterms:created>
  <dc:creator>cyj</dc:creator>
  <cp:lastModifiedBy>cyj</cp:lastModifiedBy>
  <dcterms:modified xsi:type="dcterms:W3CDTF">2024-03-15T09:17:09Z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