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概算审查对比表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工程名称：</w:t>
      </w:r>
      <w:bookmarkStart w:id="0" w:name="_Hlk87201434"/>
      <w:r>
        <w:rPr>
          <w:rFonts w:hint="eastAsia" w:ascii="仿宋" w:hAnsi="仿宋" w:eastAsia="仿宋" w:cs="仿宋"/>
          <w:sz w:val="32"/>
          <w:szCs w:val="32"/>
        </w:rPr>
        <w:t>泉州港泉州湾港区锦尚作业区4号泊位扩建工程</w:t>
      </w:r>
      <w:bookmarkEnd w:id="0"/>
    </w:p>
    <w:tbl>
      <w:tblPr>
        <w:tblStyle w:val="3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281"/>
        <w:gridCol w:w="1613"/>
        <w:gridCol w:w="1800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5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328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工程或费用项目名称</w:t>
            </w:r>
          </w:p>
        </w:tc>
        <w:tc>
          <w:tcPr>
            <w:tcW w:w="16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送审概算</w:t>
            </w:r>
          </w:p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（万元）</w:t>
            </w: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审查概算</w:t>
            </w:r>
          </w:p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（万元）</w:t>
            </w:r>
          </w:p>
        </w:tc>
        <w:tc>
          <w:tcPr>
            <w:tcW w:w="175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调整</w:t>
            </w:r>
          </w:p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3281" w:type="dxa"/>
            <w:vAlign w:val="top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工程费用</w:t>
            </w:r>
          </w:p>
        </w:tc>
        <w:tc>
          <w:tcPr>
            <w:tcW w:w="1613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4002.19</w:t>
            </w:r>
          </w:p>
        </w:tc>
        <w:tc>
          <w:tcPr>
            <w:tcW w:w="1800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3999.83</w:t>
            </w:r>
          </w:p>
        </w:tc>
        <w:tc>
          <w:tcPr>
            <w:tcW w:w="1753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-2.36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（一）</w:t>
            </w:r>
          </w:p>
        </w:tc>
        <w:tc>
          <w:tcPr>
            <w:tcW w:w="3281" w:type="dxa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码头平台</w:t>
            </w:r>
          </w:p>
        </w:tc>
        <w:tc>
          <w:tcPr>
            <w:tcW w:w="16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3444.45</w:t>
            </w: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3292.09 </w:t>
            </w:r>
          </w:p>
        </w:tc>
        <w:tc>
          <w:tcPr>
            <w:tcW w:w="175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-152.36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9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281" w:type="dxa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拆除工程</w:t>
            </w:r>
          </w:p>
        </w:tc>
        <w:tc>
          <w:tcPr>
            <w:tcW w:w="16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21.67</w:t>
            </w: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21.67 </w:t>
            </w:r>
          </w:p>
        </w:tc>
        <w:tc>
          <w:tcPr>
            <w:tcW w:w="175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281" w:type="dxa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护岸修复工程</w:t>
            </w:r>
          </w:p>
        </w:tc>
        <w:tc>
          <w:tcPr>
            <w:tcW w:w="16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36.01</w:t>
            </w: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36.01 </w:t>
            </w:r>
          </w:p>
        </w:tc>
        <w:tc>
          <w:tcPr>
            <w:tcW w:w="175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（二）</w:t>
            </w:r>
          </w:p>
        </w:tc>
        <w:tc>
          <w:tcPr>
            <w:tcW w:w="3281" w:type="dxa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已完成预制沉箱费用</w:t>
            </w:r>
          </w:p>
        </w:tc>
        <w:tc>
          <w:tcPr>
            <w:tcW w:w="16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321.42</w:t>
            </w: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321.42 </w:t>
            </w:r>
          </w:p>
        </w:tc>
        <w:tc>
          <w:tcPr>
            <w:tcW w:w="175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Merge w:val="continue"/>
            <w:vAlign w:val="top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281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已完成停泊水域、基槽开挖及炸礁费用</w:t>
            </w:r>
          </w:p>
        </w:tc>
        <w:tc>
          <w:tcPr>
            <w:tcW w:w="16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37.21</w:t>
            </w: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37.21 </w:t>
            </w:r>
          </w:p>
        </w:tc>
        <w:tc>
          <w:tcPr>
            <w:tcW w:w="175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（三）</w:t>
            </w:r>
          </w:p>
        </w:tc>
        <w:tc>
          <w:tcPr>
            <w:tcW w:w="3281" w:type="dxa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供电照明</w:t>
            </w:r>
          </w:p>
        </w:tc>
        <w:tc>
          <w:tcPr>
            <w:tcW w:w="16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37.36</w:t>
            </w: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37.36 </w:t>
            </w:r>
          </w:p>
        </w:tc>
        <w:tc>
          <w:tcPr>
            <w:tcW w:w="175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（四）</w:t>
            </w:r>
          </w:p>
        </w:tc>
        <w:tc>
          <w:tcPr>
            <w:tcW w:w="3281" w:type="dxa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给排水、消防</w:t>
            </w:r>
          </w:p>
        </w:tc>
        <w:tc>
          <w:tcPr>
            <w:tcW w:w="16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4.07</w:t>
            </w: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4.07 </w:t>
            </w:r>
          </w:p>
        </w:tc>
        <w:tc>
          <w:tcPr>
            <w:tcW w:w="175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（五）</w:t>
            </w:r>
          </w:p>
        </w:tc>
        <w:tc>
          <w:tcPr>
            <w:tcW w:w="3281" w:type="dxa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临时工程</w:t>
            </w:r>
          </w:p>
        </w:tc>
        <w:tc>
          <w:tcPr>
            <w:tcW w:w="16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100.00</w:t>
            </w: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250.00 </w:t>
            </w:r>
          </w:p>
        </w:tc>
        <w:tc>
          <w:tcPr>
            <w:tcW w:w="175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+150.00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3281" w:type="dxa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工程建设其他费用</w:t>
            </w:r>
          </w:p>
        </w:tc>
        <w:tc>
          <w:tcPr>
            <w:tcW w:w="16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798.30</w:t>
            </w: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 xml:space="preserve">755.98 </w:t>
            </w:r>
          </w:p>
        </w:tc>
        <w:tc>
          <w:tcPr>
            <w:tcW w:w="175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-42.32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（一）</w:t>
            </w:r>
          </w:p>
        </w:tc>
        <w:tc>
          <w:tcPr>
            <w:tcW w:w="3281" w:type="dxa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建设用地用海费</w:t>
            </w:r>
          </w:p>
        </w:tc>
        <w:tc>
          <w:tcPr>
            <w:tcW w:w="16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52.74</w:t>
            </w: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52.74 </w:t>
            </w:r>
          </w:p>
        </w:tc>
        <w:tc>
          <w:tcPr>
            <w:tcW w:w="175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（二）</w:t>
            </w:r>
          </w:p>
        </w:tc>
        <w:tc>
          <w:tcPr>
            <w:tcW w:w="3281" w:type="dxa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建设单位代建管理费</w:t>
            </w:r>
          </w:p>
        </w:tc>
        <w:tc>
          <w:tcPr>
            <w:tcW w:w="16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150.00</w:t>
            </w: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150.00 </w:t>
            </w:r>
          </w:p>
        </w:tc>
        <w:tc>
          <w:tcPr>
            <w:tcW w:w="175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（三）</w:t>
            </w:r>
          </w:p>
        </w:tc>
        <w:tc>
          <w:tcPr>
            <w:tcW w:w="3281" w:type="dxa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前期工作费</w:t>
            </w:r>
          </w:p>
        </w:tc>
        <w:tc>
          <w:tcPr>
            <w:tcW w:w="16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169.80</w:t>
            </w: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169.80</w:t>
            </w:r>
          </w:p>
        </w:tc>
        <w:tc>
          <w:tcPr>
            <w:tcW w:w="175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（四）</w:t>
            </w:r>
          </w:p>
        </w:tc>
        <w:tc>
          <w:tcPr>
            <w:tcW w:w="3281" w:type="dxa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勘察设计费</w:t>
            </w:r>
          </w:p>
        </w:tc>
        <w:tc>
          <w:tcPr>
            <w:tcW w:w="16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82.95</w:t>
            </w: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81.21</w:t>
            </w:r>
          </w:p>
        </w:tc>
        <w:tc>
          <w:tcPr>
            <w:tcW w:w="175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-1.74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（五）</w:t>
            </w:r>
          </w:p>
        </w:tc>
        <w:tc>
          <w:tcPr>
            <w:tcW w:w="3281" w:type="dxa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监理费</w:t>
            </w:r>
          </w:p>
        </w:tc>
        <w:tc>
          <w:tcPr>
            <w:tcW w:w="16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118.56</w:t>
            </w: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87.16</w:t>
            </w:r>
          </w:p>
        </w:tc>
        <w:tc>
          <w:tcPr>
            <w:tcW w:w="175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-31.40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（六）</w:t>
            </w:r>
          </w:p>
        </w:tc>
        <w:tc>
          <w:tcPr>
            <w:tcW w:w="3281" w:type="dxa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研究试验费</w:t>
            </w:r>
          </w:p>
        </w:tc>
        <w:tc>
          <w:tcPr>
            <w:tcW w:w="16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10.00</w:t>
            </w: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10.00</w:t>
            </w:r>
          </w:p>
        </w:tc>
        <w:tc>
          <w:tcPr>
            <w:tcW w:w="175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（七）</w:t>
            </w:r>
          </w:p>
        </w:tc>
        <w:tc>
          <w:tcPr>
            <w:tcW w:w="3281" w:type="dxa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招标费</w:t>
            </w:r>
          </w:p>
        </w:tc>
        <w:tc>
          <w:tcPr>
            <w:tcW w:w="16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28.53</w:t>
            </w: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26.77</w:t>
            </w:r>
          </w:p>
        </w:tc>
        <w:tc>
          <w:tcPr>
            <w:tcW w:w="175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-1.76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（八）</w:t>
            </w:r>
          </w:p>
        </w:tc>
        <w:tc>
          <w:tcPr>
            <w:tcW w:w="3281" w:type="dxa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生产准备费</w:t>
            </w:r>
          </w:p>
        </w:tc>
        <w:tc>
          <w:tcPr>
            <w:tcW w:w="16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126.00</w:t>
            </w: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126.00 </w:t>
            </w:r>
          </w:p>
        </w:tc>
        <w:tc>
          <w:tcPr>
            <w:tcW w:w="175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（九）</w:t>
            </w:r>
          </w:p>
        </w:tc>
        <w:tc>
          <w:tcPr>
            <w:tcW w:w="3281" w:type="dxa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竣工验收前相关费</w:t>
            </w:r>
          </w:p>
        </w:tc>
        <w:tc>
          <w:tcPr>
            <w:tcW w:w="16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10.00</w:t>
            </w: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10.00 </w:t>
            </w:r>
          </w:p>
        </w:tc>
        <w:tc>
          <w:tcPr>
            <w:tcW w:w="175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（十）</w:t>
            </w:r>
          </w:p>
        </w:tc>
        <w:tc>
          <w:tcPr>
            <w:tcW w:w="3281" w:type="dxa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其他费用</w:t>
            </w:r>
          </w:p>
        </w:tc>
        <w:tc>
          <w:tcPr>
            <w:tcW w:w="16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49.72</w:t>
            </w: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42.30 </w:t>
            </w:r>
          </w:p>
        </w:tc>
        <w:tc>
          <w:tcPr>
            <w:tcW w:w="175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-7.42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3281" w:type="dxa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预留费用</w:t>
            </w:r>
          </w:p>
        </w:tc>
        <w:tc>
          <w:tcPr>
            <w:tcW w:w="16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96.01</w:t>
            </w: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87.94</w:t>
            </w:r>
          </w:p>
        </w:tc>
        <w:tc>
          <w:tcPr>
            <w:tcW w:w="175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-8.07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3281" w:type="dxa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贷款利息</w:t>
            </w:r>
          </w:p>
        </w:tc>
        <w:tc>
          <w:tcPr>
            <w:tcW w:w="16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83.97</w:t>
            </w: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 xml:space="preserve">83.07 </w:t>
            </w:r>
          </w:p>
        </w:tc>
        <w:tc>
          <w:tcPr>
            <w:tcW w:w="175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-0.90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3281" w:type="dxa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专项概算</w:t>
            </w:r>
          </w:p>
        </w:tc>
        <w:tc>
          <w:tcPr>
            <w:tcW w:w="16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444.09</w:t>
            </w: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 xml:space="preserve">443.00 </w:t>
            </w:r>
          </w:p>
        </w:tc>
        <w:tc>
          <w:tcPr>
            <w:tcW w:w="175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-1.09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281" w:type="dxa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161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5424.56</w:t>
            </w: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 xml:space="preserve">5369.82 </w:t>
            </w:r>
          </w:p>
        </w:tc>
        <w:tc>
          <w:tcPr>
            <w:tcW w:w="175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-54.74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F1959"/>
    <w:rsid w:val="4BBF19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2021-12-07T09:39:00Z</dcterms:created>
  <dc:creator>Administrator</dc:creator>
  <cp:lastModifiedBy>Administrator</cp:lastModifiedBy>
  <dcterms:modified xsi:type="dcterms:W3CDTF">2021-12-07T09:40:03Z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