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91F94" w14:textId="48235C63" w:rsidR="00270111" w:rsidRPr="000905B6" w:rsidRDefault="00270111" w:rsidP="00270111">
      <w:pPr>
        <w:rPr>
          <w:rFonts w:ascii="仿宋" w:eastAsia="仿宋" w:hAnsi="仿宋" w:cs="仿宋" w:hint="eastAsia"/>
          <w:b/>
          <w:sz w:val="30"/>
          <w:szCs w:val="30"/>
        </w:rPr>
      </w:pPr>
      <w:r w:rsidRPr="00270111">
        <w:rPr>
          <w:rFonts w:ascii="仿宋" w:eastAsia="仿宋" w:hAnsi="仿宋" w:cs="仿宋" w:hint="eastAsia"/>
          <w:b/>
          <w:sz w:val="30"/>
          <w:szCs w:val="30"/>
        </w:rPr>
        <w:t>附件：</w:t>
      </w:r>
    </w:p>
    <w:p w14:paraId="71B3D921" w14:textId="4EB4DDD4" w:rsidR="000905B6" w:rsidRDefault="000905B6" w:rsidP="000905B6">
      <w:pPr>
        <w:jc w:val="center"/>
        <w:rPr>
          <w:rFonts w:ascii="仿宋" w:eastAsia="仿宋" w:hAnsi="仿宋" w:cs="仿宋" w:hint="eastAsia"/>
          <w:b/>
          <w:bCs/>
          <w:sz w:val="30"/>
          <w:szCs w:val="30"/>
        </w:rPr>
      </w:pPr>
      <w:r>
        <w:rPr>
          <w:rFonts w:ascii="仿宋" w:eastAsia="仿宋" w:hAnsi="仿宋" w:cs="仿宋" w:hint="eastAsia"/>
          <w:b/>
          <w:bCs/>
          <w:sz w:val="30"/>
          <w:szCs w:val="30"/>
        </w:rPr>
        <w:t>福州港宁德分中心</w:t>
      </w:r>
      <w:r w:rsidRPr="000905B6">
        <w:rPr>
          <w:rFonts w:ascii="仿宋" w:eastAsia="仿宋" w:hAnsi="仿宋" w:cs="仿宋" w:hint="eastAsia"/>
          <w:b/>
          <w:bCs/>
          <w:sz w:val="30"/>
          <w:szCs w:val="30"/>
        </w:rPr>
        <w:t>2025年度船舶保险服务采购报价</w:t>
      </w:r>
      <w:r>
        <w:rPr>
          <w:rFonts w:ascii="仿宋" w:eastAsia="仿宋" w:hAnsi="仿宋" w:cs="仿宋" w:hint="eastAsia"/>
          <w:b/>
          <w:bCs/>
          <w:sz w:val="30"/>
          <w:szCs w:val="30"/>
        </w:rPr>
        <w:t>单</w:t>
      </w:r>
    </w:p>
    <w:p w14:paraId="50E4A403" w14:textId="77777777" w:rsidR="000905B6" w:rsidRPr="000905B6" w:rsidRDefault="000905B6" w:rsidP="000905B6">
      <w:pPr>
        <w:jc w:val="center"/>
        <w:rPr>
          <w:rFonts w:ascii="仿宋" w:eastAsia="仿宋" w:hAnsi="仿宋" w:cs="仿宋" w:hint="eastAsia"/>
          <w:bCs/>
          <w:sz w:val="24"/>
        </w:rPr>
      </w:pPr>
    </w:p>
    <w:p w14:paraId="00D6630E" w14:textId="77777777" w:rsidR="00B22B25" w:rsidRDefault="00000000">
      <w:pPr>
        <w:rPr>
          <w:rFonts w:ascii="仿宋" w:eastAsia="仿宋" w:hAnsi="仿宋" w:cs="仿宋" w:hint="eastAsia"/>
          <w:b/>
          <w:sz w:val="15"/>
          <w:szCs w:val="15"/>
        </w:rPr>
      </w:pPr>
      <w:r>
        <w:rPr>
          <w:rFonts w:ascii="仿宋" w:eastAsia="仿宋" w:hAnsi="仿宋" w:cs="仿宋" w:hint="eastAsia"/>
          <w:b/>
          <w:sz w:val="15"/>
          <w:szCs w:val="15"/>
        </w:rPr>
        <w:t>1、闽交执法榕03：</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350"/>
        <w:gridCol w:w="3508"/>
        <w:gridCol w:w="1442"/>
        <w:gridCol w:w="1979"/>
      </w:tblGrid>
      <w:tr w:rsidR="00B22B25" w14:paraId="50139174" w14:textId="77777777">
        <w:trPr>
          <w:trHeight w:val="369"/>
        </w:trPr>
        <w:tc>
          <w:tcPr>
            <w:tcW w:w="1997" w:type="dxa"/>
            <w:gridSpan w:val="2"/>
            <w:vAlign w:val="center"/>
          </w:tcPr>
          <w:p w14:paraId="3BA2CF2D"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投保情况</w:t>
            </w:r>
          </w:p>
        </w:tc>
        <w:tc>
          <w:tcPr>
            <w:tcW w:w="6929" w:type="dxa"/>
            <w:gridSpan w:val="3"/>
            <w:vAlign w:val="center"/>
          </w:tcPr>
          <w:p w14:paraId="6FF2C8F0" w14:textId="77777777" w:rsidR="00B22B25" w:rsidRDefault="00000000">
            <w:pPr>
              <w:rPr>
                <w:rFonts w:ascii="仿宋" w:eastAsia="仿宋" w:hAnsi="仿宋" w:cs="仿宋" w:hint="eastAsia"/>
                <w:sz w:val="15"/>
                <w:szCs w:val="15"/>
              </w:rPr>
            </w:pPr>
            <w:r>
              <w:rPr>
                <w:rFonts w:ascii="仿宋" w:eastAsia="仿宋" w:hAnsi="仿宋" w:cs="仿宋" w:hint="eastAsia"/>
                <w:color w:val="000000"/>
                <w:kern w:val="0"/>
                <w:sz w:val="15"/>
                <w:szCs w:val="15"/>
              </w:rPr>
              <w:t xml:space="preserve">新投保业务       </w:t>
            </w:r>
          </w:p>
        </w:tc>
      </w:tr>
      <w:tr w:rsidR="00B22B25" w14:paraId="37CBE915" w14:textId="77777777">
        <w:trPr>
          <w:trHeight w:val="369"/>
        </w:trPr>
        <w:tc>
          <w:tcPr>
            <w:tcW w:w="647" w:type="dxa"/>
            <w:vMerge w:val="restart"/>
            <w:vAlign w:val="center"/>
          </w:tcPr>
          <w:p w14:paraId="19BFE922"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投</w:t>
            </w:r>
          </w:p>
          <w:p w14:paraId="725F7698"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保</w:t>
            </w:r>
          </w:p>
          <w:p w14:paraId="53559CBB"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人</w:t>
            </w:r>
          </w:p>
        </w:tc>
        <w:tc>
          <w:tcPr>
            <w:tcW w:w="1350" w:type="dxa"/>
            <w:vAlign w:val="center"/>
          </w:tcPr>
          <w:p w14:paraId="166A80FC"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名称</w:t>
            </w:r>
          </w:p>
        </w:tc>
        <w:tc>
          <w:tcPr>
            <w:tcW w:w="6929" w:type="dxa"/>
            <w:gridSpan w:val="3"/>
            <w:vAlign w:val="center"/>
          </w:tcPr>
          <w:p w14:paraId="0EE30F3A"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福建省福州港口发展中心宁德分中心</w:t>
            </w:r>
          </w:p>
        </w:tc>
      </w:tr>
      <w:tr w:rsidR="00B22B25" w14:paraId="271D4CD8" w14:textId="77777777">
        <w:trPr>
          <w:trHeight w:val="249"/>
        </w:trPr>
        <w:tc>
          <w:tcPr>
            <w:tcW w:w="647" w:type="dxa"/>
            <w:vMerge/>
            <w:vAlign w:val="center"/>
          </w:tcPr>
          <w:p w14:paraId="24B98945" w14:textId="77777777" w:rsidR="00B22B25" w:rsidRDefault="00B22B25">
            <w:pPr>
              <w:jc w:val="center"/>
              <w:rPr>
                <w:rFonts w:ascii="仿宋" w:eastAsia="仿宋" w:hAnsi="仿宋" w:cs="仿宋" w:hint="eastAsia"/>
                <w:sz w:val="15"/>
                <w:szCs w:val="15"/>
              </w:rPr>
            </w:pPr>
          </w:p>
        </w:tc>
        <w:tc>
          <w:tcPr>
            <w:tcW w:w="1350" w:type="dxa"/>
            <w:vAlign w:val="center"/>
          </w:tcPr>
          <w:p w14:paraId="7CD3F035"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地址</w:t>
            </w:r>
          </w:p>
        </w:tc>
        <w:tc>
          <w:tcPr>
            <w:tcW w:w="3508" w:type="dxa"/>
            <w:vAlign w:val="center"/>
          </w:tcPr>
          <w:p w14:paraId="69B320C8" w14:textId="66941193" w:rsidR="00B22B25" w:rsidRDefault="00000000">
            <w:pPr>
              <w:rPr>
                <w:rFonts w:ascii="仿宋" w:eastAsia="仿宋" w:hAnsi="仿宋" w:cs="仿宋" w:hint="eastAsia"/>
                <w:sz w:val="15"/>
                <w:szCs w:val="15"/>
              </w:rPr>
            </w:pPr>
            <w:r>
              <w:rPr>
                <w:rFonts w:ascii="仿宋" w:eastAsia="仿宋" w:hAnsi="仿宋" w:cs="仿宋" w:hint="eastAsia"/>
                <w:sz w:val="15"/>
                <w:szCs w:val="15"/>
              </w:rPr>
              <w:t>宁德市塔山路</w:t>
            </w:r>
            <w:r w:rsidR="00DB08F9">
              <w:rPr>
                <w:rFonts w:ascii="仿宋" w:eastAsia="仿宋" w:hAnsi="仿宋" w:cs="仿宋" w:hint="eastAsia"/>
                <w:sz w:val="15"/>
                <w:szCs w:val="15"/>
              </w:rPr>
              <w:t>6</w:t>
            </w:r>
            <w:r>
              <w:rPr>
                <w:rFonts w:ascii="仿宋" w:eastAsia="仿宋" w:hAnsi="仿宋" w:cs="仿宋" w:hint="eastAsia"/>
                <w:sz w:val="15"/>
                <w:szCs w:val="15"/>
              </w:rPr>
              <w:t>号</w:t>
            </w:r>
          </w:p>
        </w:tc>
        <w:tc>
          <w:tcPr>
            <w:tcW w:w="1442" w:type="dxa"/>
            <w:vAlign w:val="center"/>
          </w:tcPr>
          <w:p w14:paraId="17FD787E"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邮编</w:t>
            </w:r>
          </w:p>
        </w:tc>
        <w:tc>
          <w:tcPr>
            <w:tcW w:w="1979" w:type="dxa"/>
            <w:vAlign w:val="center"/>
          </w:tcPr>
          <w:p w14:paraId="72043976" w14:textId="77777777" w:rsidR="00B22B25" w:rsidRDefault="00B22B25">
            <w:pPr>
              <w:rPr>
                <w:rFonts w:ascii="仿宋" w:eastAsia="仿宋" w:hAnsi="仿宋" w:cs="仿宋" w:hint="eastAsia"/>
                <w:sz w:val="15"/>
                <w:szCs w:val="15"/>
              </w:rPr>
            </w:pPr>
          </w:p>
        </w:tc>
      </w:tr>
      <w:tr w:rsidR="00B22B25" w14:paraId="71A00107" w14:textId="77777777">
        <w:trPr>
          <w:trHeight w:val="249"/>
        </w:trPr>
        <w:tc>
          <w:tcPr>
            <w:tcW w:w="647" w:type="dxa"/>
            <w:vMerge/>
            <w:vAlign w:val="center"/>
          </w:tcPr>
          <w:p w14:paraId="2A19C061" w14:textId="77777777" w:rsidR="00B22B25" w:rsidRDefault="00B22B25">
            <w:pPr>
              <w:jc w:val="center"/>
              <w:rPr>
                <w:rFonts w:ascii="仿宋" w:eastAsia="仿宋" w:hAnsi="仿宋" w:cs="仿宋" w:hint="eastAsia"/>
                <w:sz w:val="15"/>
                <w:szCs w:val="15"/>
              </w:rPr>
            </w:pPr>
          </w:p>
        </w:tc>
        <w:tc>
          <w:tcPr>
            <w:tcW w:w="1350" w:type="dxa"/>
            <w:vAlign w:val="center"/>
          </w:tcPr>
          <w:p w14:paraId="38F60EC6"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开户行及账号</w:t>
            </w:r>
          </w:p>
        </w:tc>
        <w:tc>
          <w:tcPr>
            <w:tcW w:w="3508" w:type="dxa"/>
            <w:vAlign w:val="center"/>
          </w:tcPr>
          <w:p w14:paraId="52A18AFC" w14:textId="77777777" w:rsidR="00B22B25" w:rsidRDefault="00B22B25">
            <w:pPr>
              <w:rPr>
                <w:rFonts w:ascii="仿宋" w:eastAsia="仿宋" w:hAnsi="仿宋" w:cs="仿宋" w:hint="eastAsia"/>
                <w:sz w:val="15"/>
                <w:szCs w:val="15"/>
              </w:rPr>
            </w:pPr>
          </w:p>
        </w:tc>
        <w:tc>
          <w:tcPr>
            <w:tcW w:w="1442" w:type="dxa"/>
            <w:vAlign w:val="center"/>
          </w:tcPr>
          <w:p w14:paraId="1A5DC336"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营业执照</w:t>
            </w:r>
          </w:p>
        </w:tc>
        <w:tc>
          <w:tcPr>
            <w:tcW w:w="1979" w:type="dxa"/>
            <w:vAlign w:val="center"/>
          </w:tcPr>
          <w:p w14:paraId="1A16A40B" w14:textId="77777777" w:rsidR="00B22B25" w:rsidRDefault="00B22B25">
            <w:pPr>
              <w:rPr>
                <w:rFonts w:ascii="仿宋" w:eastAsia="仿宋" w:hAnsi="仿宋" w:cs="仿宋" w:hint="eastAsia"/>
                <w:sz w:val="15"/>
                <w:szCs w:val="15"/>
              </w:rPr>
            </w:pPr>
          </w:p>
        </w:tc>
      </w:tr>
      <w:tr w:rsidR="00B22B25" w14:paraId="040948C0" w14:textId="77777777">
        <w:trPr>
          <w:trHeight w:val="369"/>
        </w:trPr>
        <w:tc>
          <w:tcPr>
            <w:tcW w:w="647" w:type="dxa"/>
            <w:vMerge/>
            <w:vAlign w:val="center"/>
          </w:tcPr>
          <w:p w14:paraId="22544AE1" w14:textId="77777777" w:rsidR="00B22B25" w:rsidRDefault="00B22B25">
            <w:pPr>
              <w:jc w:val="center"/>
              <w:rPr>
                <w:rFonts w:ascii="仿宋" w:eastAsia="仿宋" w:hAnsi="仿宋" w:cs="仿宋" w:hint="eastAsia"/>
                <w:sz w:val="15"/>
                <w:szCs w:val="15"/>
              </w:rPr>
            </w:pPr>
          </w:p>
        </w:tc>
        <w:tc>
          <w:tcPr>
            <w:tcW w:w="1350" w:type="dxa"/>
            <w:vAlign w:val="center"/>
          </w:tcPr>
          <w:p w14:paraId="16C94B6B"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联系人/电话</w:t>
            </w:r>
          </w:p>
        </w:tc>
        <w:tc>
          <w:tcPr>
            <w:tcW w:w="3508" w:type="dxa"/>
            <w:vAlign w:val="center"/>
          </w:tcPr>
          <w:p w14:paraId="435F0BC2" w14:textId="77777777" w:rsidR="00B22B25" w:rsidRDefault="00B22B25">
            <w:pPr>
              <w:rPr>
                <w:rFonts w:ascii="仿宋" w:eastAsia="仿宋" w:hAnsi="仿宋" w:cs="仿宋" w:hint="eastAsia"/>
                <w:sz w:val="15"/>
                <w:szCs w:val="15"/>
              </w:rPr>
            </w:pPr>
          </w:p>
        </w:tc>
        <w:tc>
          <w:tcPr>
            <w:tcW w:w="1442" w:type="dxa"/>
            <w:vAlign w:val="center"/>
          </w:tcPr>
          <w:p w14:paraId="3052DAAF"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传真</w:t>
            </w:r>
          </w:p>
        </w:tc>
        <w:tc>
          <w:tcPr>
            <w:tcW w:w="1979" w:type="dxa"/>
            <w:vAlign w:val="center"/>
          </w:tcPr>
          <w:p w14:paraId="759C30CE" w14:textId="77777777" w:rsidR="00B22B25" w:rsidRDefault="00B22B25">
            <w:pPr>
              <w:rPr>
                <w:rFonts w:ascii="仿宋" w:eastAsia="仿宋" w:hAnsi="仿宋" w:cs="仿宋" w:hint="eastAsia"/>
                <w:sz w:val="15"/>
                <w:szCs w:val="15"/>
              </w:rPr>
            </w:pPr>
          </w:p>
        </w:tc>
      </w:tr>
      <w:tr w:rsidR="00B22B25" w14:paraId="5EED2ABB" w14:textId="77777777">
        <w:trPr>
          <w:trHeight w:val="258"/>
        </w:trPr>
        <w:tc>
          <w:tcPr>
            <w:tcW w:w="647" w:type="dxa"/>
            <w:vMerge w:val="restart"/>
            <w:vAlign w:val="center"/>
          </w:tcPr>
          <w:p w14:paraId="73388F3D"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被</w:t>
            </w:r>
          </w:p>
          <w:p w14:paraId="5BDC1EC7"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保</w:t>
            </w:r>
          </w:p>
          <w:p w14:paraId="2695AFCE"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险</w:t>
            </w:r>
          </w:p>
          <w:p w14:paraId="578640CF"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人</w:t>
            </w:r>
          </w:p>
        </w:tc>
        <w:tc>
          <w:tcPr>
            <w:tcW w:w="1350" w:type="dxa"/>
            <w:vAlign w:val="center"/>
          </w:tcPr>
          <w:p w14:paraId="54713045"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名称</w:t>
            </w:r>
          </w:p>
        </w:tc>
        <w:tc>
          <w:tcPr>
            <w:tcW w:w="3508" w:type="dxa"/>
            <w:vAlign w:val="center"/>
          </w:tcPr>
          <w:p w14:paraId="1555B690"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福建省福州港口发展中心宁德分中心</w:t>
            </w:r>
          </w:p>
        </w:tc>
        <w:tc>
          <w:tcPr>
            <w:tcW w:w="1442" w:type="dxa"/>
            <w:vAlign w:val="center"/>
          </w:tcPr>
          <w:p w14:paraId="14497095"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营业执照</w:t>
            </w:r>
          </w:p>
        </w:tc>
        <w:tc>
          <w:tcPr>
            <w:tcW w:w="1979" w:type="dxa"/>
            <w:vAlign w:val="center"/>
          </w:tcPr>
          <w:p w14:paraId="6070B56E" w14:textId="77777777" w:rsidR="00B22B25" w:rsidRDefault="00B22B25">
            <w:pPr>
              <w:rPr>
                <w:rFonts w:ascii="仿宋" w:eastAsia="仿宋" w:hAnsi="仿宋" w:cs="仿宋" w:hint="eastAsia"/>
                <w:sz w:val="15"/>
                <w:szCs w:val="15"/>
              </w:rPr>
            </w:pPr>
          </w:p>
        </w:tc>
      </w:tr>
      <w:tr w:rsidR="00B22B25" w14:paraId="2D494791" w14:textId="77777777">
        <w:trPr>
          <w:trHeight w:val="307"/>
        </w:trPr>
        <w:tc>
          <w:tcPr>
            <w:tcW w:w="647" w:type="dxa"/>
            <w:vMerge/>
            <w:vAlign w:val="center"/>
          </w:tcPr>
          <w:p w14:paraId="4B8D25BE" w14:textId="77777777" w:rsidR="00B22B25" w:rsidRDefault="00B22B25">
            <w:pPr>
              <w:jc w:val="center"/>
              <w:rPr>
                <w:rFonts w:ascii="仿宋" w:eastAsia="仿宋" w:hAnsi="仿宋" w:cs="仿宋" w:hint="eastAsia"/>
                <w:sz w:val="15"/>
                <w:szCs w:val="15"/>
              </w:rPr>
            </w:pPr>
          </w:p>
        </w:tc>
        <w:tc>
          <w:tcPr>
            <w:tcW w:w="1350" w:type="dxa"/>
            <w:vAlign w:val="center"/>
          </w:tcPr>
          <w:p w14:paraId="00EDD3C0"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地址</w:t>
            </w:r>
          </w:p>
        </w:tc>
        <w:tc>
          <w:tcPr>
            <w:tcW w:w="3508" w:type="dxa"/>
            <w:vAlign w:val="center"/>
          </w:tcPr>
          <w:p w14:paraId="3EE12B8A" w14:textId="0250CBF9" w:rsidR="00B22B25" w:rsidRDefault="00000000">
            <w:pPr>
              <w:rPr>
                <w:rFonts w:ascii="仿宋" w:eastAsia="仿宋" w:hAnsi="仿宋" w:cs="仿宋" w:hint="eastAsia"/>
                <w:sz w:val="15"/>
                <w:szCs w:val="15"/>
              </w:rPr>
            </w:pPr>
            <w:r>
              <w:rPr>
                <w:rFonts w:ascii="仿宋" w:eastAsia="仿宋" w:hAnsi="仿宋" w:cs="仿宋" w:hint="eastAsia"/>
                <w:sz w:val="15"/>
                <w:szCs w:val="15"/>
              </w:rPr>
              <w:t>宁德市塔山路</w:t>
            </w:r>
            <w:r w:rsidR="004F771F">
              <w:rPr>
                <w:rFonts w:ascii="仿宋" w:eastAsia="仿宋" w:hAnsi="仿宋" w:cs="仿宋" w:hint="eastAsia"/>
                <w:sz w:val="15"/>
                <w:szCs w:val="15"/>
              </w:rPr>
              <w:t>6</w:t>
            </w:r>
            <w:r>
              <w:rPr>
                <w:rFonts w:ascii="仿宋" w:eastAsia="仿宋" w:hAnsi="仿宋" w:cs="仿宋" w:hint="eastAsia"/>
                <w:sz w:val="15"/>
                <w:szCs w:val="15"/>
              </w:rPr>
              <w:t>号</w:t>
            </w:r>
          </w:p>
        </w:tc>
        <w:tc>
          <w:tcPr>
            <w:tcW w:w="1442" w:type="dxa"/>
            <w:vAlign w:val="center"/>
          </w:tcPr>
          <w:p w14:paraId="5F502F37"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邮编</w:t>
            </w:r>
          </w:p>
        </w:tc>
        <w:tc>
          <w:tcPr>
            <w:tcW w:w="1979" w:type="dxa"/>
            <w:vAlign w:val="center"/>
          </w:tcPr>
          <w:p w14:paraId="22302D5F" w14:textId="77777777" w:rsidR="00B22B25" w:rsidRDefault="00B22B25">
            <w:pPr>
              <w:rPr>
                <w:rFonts w:ascii="仿宋" w:eastAsia="仿宋" w:hAnsi="仿宋" w:cs="仿宋" w:hint="eastAsia"/>
                <w:color w:val="000000"/>
                <w:sz w:val="15"/>
                <w:szCs w:val="15"/>
              </w:rPr>
            </w:pPr>
          </w:p>
        </w:tc>
      </w:tr>
      <w:tr w:rsidR="00B22B25" w14:paraId="0EC81680" w14:textId="77777777">
        <w:trPr>
          <w:trHeight w:val="268"/>
        </w:trPr>
        <w:tc>
          <w:tcPr>
            <w:tcW w:w="647" w:type="dxa"/>
            <w:vMerge/>
            <w:vAlign w:val="center"/>
          </w:tcPr>
          <w:p w14:paraId="6F4B4609" w14:textId="77777777" w:rsidR="00B22B25" w:rsidRDefault="00B22B25">
            <w:pPr>
              <w:jc w:val="center"/>
              <w:rPr>
                <w:rFonts w:ascii="仿宋" w:eastAsia="仿宋" w:hAnsi="仿宋" w:cs="仿宋" w:hint="eastAsia"/>
                <w:sz w:val="15"/>
                <w:szCs w:val="15"/>
              </w:rPr>
            </w:pPr>
          </w:p>
        </w:tc>
        <w:tc>
          <w:tcPr>
            <w:tcW w:w="1350" w:type="dxa"/>
            <w:vAlign w:val="center"/>
          </w:tcPr>
          <w:p w14:paraId="35CAC899"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联系人/电话</w:t>
            </w:r>
          </w:p>
        </w:tc>
        <w:tc>
          <w:tcPr>
            <w:tcW w:w="3508" w:type="dxa"/>
            <w:vAlign w:val="center"/>
          </w:tcPr>
          <w:p w14:paraId="3F7E5CD7" w14:textId="77777777" w:rsidR="00B22B25" w:rsidRDefault="00B22B25">
            <w:pPr>
              <w:rPr>
                <w:rFonts w:ascii="仿宋" w:eastAsia="仿宋" w:hAnsi="仿宋" w:cs="仿宋" w:hint="eastAsia"/>
                <w:color w:val="000000"/>
                <w:sz w:val="15"/>
                <w:szCs w:val="15"/>
              </w:rPr>
            </w:pPr>
          </w:p>
        </w:tc>
        <w:tc>
          <w:tcPr>
            <w:tcW w:w="1442" w:type="dxa"/>
            <w:vAlign w:val="center"/>
          </w:tcPr>
          <w:p w14:paraId="6DBC73FA"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传真</w:t>
            </w:r>
          </w:p>
        </w:tc>
        <w:tc>
          <w:tcPr>
            <w:tcW w:w="1979" w:type="dxa"/>
            <w:vAlign w:val="center"/>
          </w:tcPr>
          <w:p w14:paraId="71BA2FC9" w14:textId="77777777" w:rsidR="00B22B25" w:rsidRDefault="00B22B25">
            <w:pPr>
              <w:rPr>
                <w:rFonts w:ascii="仿宋" w:eastAsia="仿宋" w:hAnsi="仿宋" w:cs="仿宋" w:hint="eastAsia"/>
                <w:color w:val="000000"/>
                <w:sz w:val="15"/>
                <w:szCs w:val="15"/>
              </w:rPr>
            </w:pPr>
          </w:p>
        </w:tc>
      </w:tr>
      <w:tr w:rsidR="002E256E" w14:paraId="54F9534F" w14:textId="77777777">
        <w:trPr>
          <w:trHeight w:val="344"/>
        </w:trPr>
        <w:tc>
          <w:tcPr>
            <w:tcW w:w="647" w:type="dxa"/>
            <w:vMerge w:val="restart"/>
            <w:vAlign w:val="center"/>
          </w:tcPr>
          <w:p w14:paraId="2D13F64E" w14:textId="77777777" w:rsidR="002E256E" w:rsidRDefault="002E256E">
            <w:pPr>
              <w:jc w:val="center"/>
              <w:rPr>
                <w:rFonts w:ascii="仿宋" w:eastAsia="仿宋" w:hAnsi="仿宋" w:cs="仿宋" w:hint="eastAsia"/>
                <w:sz w:val="15"/>
                <w:szCs w:val="15"/>
              </w:rPr>
            </w:pPr>
            <w:r>
              <w:rPr>
                <w:rFonts w:ascii="仿宋" w:eastAsia="仿宋" w:hAnsi="仿宋" w:cs="仿宋" w:hint="eastAsia"/>
                <w:sz w:val="15"/>
                <w:szCs w:val="15"/>
              </w:rPr>
              <w:t>标</w:t>
            </w:r>
          </w:p>
          <w:p w14:paraId="71DCE4F3" w14:textId="77777777" w:rsidR="002E256E" w:rsidRDefault="002E256E">
            <w:pPr>
              <w:jc w:val="center"/>
              <w:rPr>
                <w:rFonts w:ascii="仿宋" w:eastAsia="仿宋" w:hAnsi="仿宋" w:cs="仿宋" w:hint="eastAsia"/>
                <w:sz w:val="15"/>
                <w:szCs w:val="15"/>
              </w:rPr>
            </w:pPr>
            <w:r>
              <w:rPr>
                <w:rFonts w:ascii="仿宋" w:eastAsia="仿宋" w:hAnsi="仿宋" w:cs="仿宋" w:hint="eastAsia"/>
                <w:sz w:val="15"/>
                <w:szCs w:val="15"/>
              </w:rPr>
              <w:t>的</w:t>
            </w:r>
          </w:p>
          <w:p w14:paraId="42483D95" w14:textId="77777777" w:rsidR="002E256E" w:rsidRDefault="002E256E">
            <w:pPr>
              <w:jc w:val="center"/>
              <w:rPr>
                <w:rFonts w:ascii="仿宋" w:eastAsia="仿宋" w:hAnsi="仿宋" w:cs="仿宋" w:hint="eastAsia"/>
                <w:sz w:val="15"/>
                <w:szCs w:val="15"/>
              </w:rPr>
            </w:pPr>
            <w:r>
              <w:rPr>
                <w:rFonts w:ascii="仿宋" w:eastAsia="仿宋" w:hAnsi="仿宋" w:cs="仿宋" w:hint="eastAsia"/>
                <w:sz w:val="15"/>
                <w:szCs w:val="15"/>
              </w:rPr>
              <w:t>信</w:t>
            </w:r>
          </w:p>
          <w:p w14:paraId="686F47FB" w14:textId="77777777" w:rsidR="002E256E" w:rsidRDefault="002E256E">
            <w:pPr>
              <w:jc w:val="center"/>
              <w:rPr>
                <w:rFonts w:ascii="仿宋" w:eastAsia="仿宋" w:hAnsi="仿宋" w:cs="仿宋" w:hint="eastAsia"/>
                <w:sz w:val="15"/>
                <w:szCs w:val="15"/>
              </w:rPr>
            </w:pPr>
            <w:r>
              <w:rPr>
                <w:rFonts w:ascii="仿宋" w:eastAsia="仿宋" w:hAnsi="仿宋" w:cs="仿宋" w:hint="eastAsia"/>
                <w:sz w:val="15"/>
                <w:szCs w:val="15"/>
              </w:rPr>
              <w:t>息</w:t>
            </w:r>
          </w:p>
        </w:tc>
        <w:tc>
          <w:tcPr>
            <w:tcW w:w="1350" w:type="dxa"/>
            <w:vAlign w:val="center"/>
          </w:tcPr>
          <w:p w14:paraId="102953A2" w14:textId="77777777" w:rsidR="002E256E" w:rsidRDefault="002E256E">
            <w:pPr>
              <w:rPr>
                <w:rFonts w:ascii="仿宋" w:eastAsia="仿宋" w:hAnsi="仿宋" w:cs="仿宋" w:hint="eastAsia"/>
                <w:sz w:val="15"/>
                <w:szCs w:val="15"/>
              </w:rPr>
            </w:pPr>
            <w:r>
              <w:rPr>
                <w:rFonts w:ascii="仿宋" w:eastAsia="仿宋" w:hAnsi="仿宋" w:cs="仿宋" w:hint="eastAsia"/>
                <w:sz w:val="15"/>
                <w:szCs w:val="15"/>
              </w:rPr>
              <w:t>船舶名称</w:t>
            </w:r>
          </w:p>
        </w:tc>
        <w:tc>
          <w:tcPr>
            <w:tcW w:w="3508" w:type="dxa"/>
            <w:vAlign w:val="center"/>
          </w:tcPr>
          <w:p w14:paraId="1C7A3376"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闽交执法榕03</w:t>
            </w:r>
          </w:p>
        </w:tc>
        <w:tc>
          <w:tcPr>
            <w:tcW w:w="1442" w:type="dxa"/>
            <w:vAlign w:val="center"/>
          </w:tcPr>
          <w:p w14:paraId="171505E5"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船舶类型</w:t>
            </w:r>
          </w:p>
        </w:tc>
        <w:tc>
          <w:tcPr>
            <w:tcW w:w="1979" w:type="dxa"/>
            <w:vAlign w:val="center"/>
          </w:tcPr>
          <w:p w14:paraId="1C8FD55F"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交通船</w:t>
            </w:r>
          </w:p>
        </w:tc>
      </w:tr>
      <w:tr w:rsidR="002E256E" w14:paraId="20EDC5D1" w14:textId="77777777">
        <w:trPr>
          <w:trHeight w:val="369"/>
        </w:trPr>
        <w:tc>
          <w:tcPr>
            <w:tcW w:w="647" w:type="dxa"/>
            <w:vMerge/>
            <w:vAlign w:val="center"/>
          </w:tcPr>
          <w:p w14:paraId="7BFDE792" w14:textId="77777777" w:rsidR="002E256E" w:rsidRDefault="002E256E">
            <w:pPr>
              <w:jc w:val="center"/>
              <w:rPr>
                <w:rFonts w:ascii="仿宋" w:eastAsia="仿宋" w:hAnsi="仿宋" w:cs="仿宋" w:hint="eastAsia"/>
                <w:sz w:val="15"/>
                <w:szCs w:val="15"/>
              </w:rPr>
            </w:pPr>
          </w:p>
        </w:tc>
        <w:tc>
          <w:tcPr>
            <w:tcW w:w="1350" w:type="dxa"/>
            <w:vAlign w:val="center"/>
          </w:tcPr>
          <w:p w14:paraId="56A9BF21" w14:textId="77777777" w:rsidR="002E256E" w:rsidRDefault="002E256E">
            <w:pPr>
              <w:rPr>
                <w:rFonts w:ascii="仿宋" w:eastAsia="仿宋" w:hAnsi="仿宋" w:cs="仿宋" w:hint="eastAsia"/>
                <w:sz w:val="15"/>
                <w:szCs w:val="15"/>
              </w:rPr>
            </w:pPr>
            <w:r>
              <w:rPr>
                <w:rFonts w:ascii="仿宋" w:eastAsia="仿宋" w:hAnsi="仿宋" w:cs="仿宋" w:hint="eastAsia"/>
                <w:sz w:val="15"/>
                <w:szCs w:val="15"/>
              </w:rPr>
              <w:t>船舶建造地点</w:t>
            </w:r>
          </w:p>
        </w:tc>
        <w:tc>
          <w:tcPr>
            <w:tcW w:w="3508" w:type="dxa"/>
            <w:vAlign w:val="center"/>
          </w:tcPr>
          <w:p w14:paraId="49162ED4"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湖南沅江</w:t>
            </w:r>
          </w:p>
        </w:tc>
        <w:tc>
          <w:tcPr>
            <w:tcW w:w="1442" w:type="dxa"/>
            <w:vAlign w:val="center"/>
          </w:tcPr>
          <w:p w14:paraId="730F4CAF"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船舶建造年</w:t>
            </w:r>
          </w:p>
        </w:tc>
        <w:tc>
          <w:tcPr>
            <w:tcW w:w="1979" w:type="dxa"/>
            <w:vAlign w:val="center"/>
          </w:tcPr>
          <w:p w14:paraId="2CFDD554"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2014年7月</w:t>
            </w:r>
          </w:p>
        </w:tc>
      </w:tr>
      <w:tr w:rsidR="002E256E" w14:paraId="5AF1D258" w14:textId="77777777">
        <w:trPr>
          <w:trHeight w:val="369"/>
        </w:trPr>
        <w:tc>
          <w:tcPr>
            <w:tcW w:w="647" w:type="dxa"/>
            <w:vMerge/>
            <w:vAlign w:val="center"/>
          </w:tcPr>
          <w:p w14:paraId="5CCAB5A5" w14:textId="77777777" w:rsidR="002E256E" w:rsidRDefault="002E256E">
            <w:pPr>
              <w:jc w:val="center"/>
              <w:rPr>
                <w:rFonts w:ascii="仿宋" w:eastAsia="仿宋" w:hAnsi="仿宋" w:cs="仿宋" w:hint="eastAsia"/>
                <w:sz w:val="15"/>
                <w:szCs w:val="15"/>
              </w:rPr>
            </w:pPr>
          </w:p>
        </w:tc>
        <w:tc>
          <w:tcPr>
            <w:tcW w:w="1350" w:type="dxa"/>
            <w:vAlign w:val="center"/>
          </w:tcPr>
          <w:p w14:paraId="67A76929" w14:textId="77777777" w:rsidR="002E256E" w:rsidRDefault="002E256E">
            <w:pPr>
              <w:rPr>
                <w:rFonts w:ascii="仿宋" w:eastAsia="仿宋" w:hAnsi="仿宋" w:cs="仿宋" w:hint="eastAsia"/>
                <w:sz w:val="15"/>
                <w:szCs w:val="15"/>
              </w:rPr>
            </w:pPr>
            <w:r>
              <w:rPr>
                <w:rFonts w:ascii="仿宋" w:eastAsia="仿宋" w:hAnsi="仿宋" w:cs="仿宋" w:hint="eastAsia"/>
                <w:sz w:val="15"/>
                <w:szCs w:val="15"/>
              </w:rPr>
              <w:t>船舶改造地点及年月</w:t>
            </w:r>
          </w:p>
        </w:tc>
        <w:tc>
          <w:tcPr>
            <w:tcW w:w="3508" w:type="dxa"/>
            <w:vAlign w:val="center"/>
          </w:tcPr>
          <w:p w14:paraId="1C7A2B27"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无</w:t>
            </w:r>
          </w:p>
        </w:tc>
        <w:tc>
          <w:tcPr>
            <w:tcW w:w="1442" w:type="dxa"/>
            <w:vAlign w:val="center"/>
          </w:tcPr>
          <w:p w14:paraId="15D6482B"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船级</w:t>
            </w:r>
          </w:p>
        </w:tc>
        <w:tc>
          <w:tcPr>
            <w:tcW w:w="1979" w:type="dxa"/>
            <w:vAlign w:val="center"/>
          </w:tcPr>
          <w:p w14:paraId="589B5AA8" w14:textId="77777777" w:rsidR="002E256E" w:rsidRDefault="002E256E">
            <w:pPr>
              <w:rPr>
                <w:rFonts w:ascii="仿宋" w:eastAsia="仿宋" w:hAnsi="仿宋" w:cs="仿宋" w:hint="eastAsia"/>
                <w:color w:val="000000"/>
                <w:sz w:val="15"/>
                <w:szCs w:val="15"/>
              </w:rPr>
            </w:pPr>
          </w:p>
        </w:tc>
      </w:tr>
      <w:tr w:rsidR="002E256E" w14:paraId="2B0D7A8A" w14:textId="77777777">
        <w:trPr>
          <w:trHeight w:val="369"/>
        </w:trPr>
        <w:tc>
          <w:tcPr>
            <w:tcW w:w="647" w:type="dxa"/>
            <w:vMerge/>
            <w:vAlign w:val="center"/>
          </w:tcPr>
          <w:p w14:paraId="0A1F68B7" w14:textId="77777777" w:rsidR="002E256E" w:rsidRDefault="002E256E">
            <w:pPr>
              <w:jc w:val="center"/>
              <w:rPr>
                <w:rFonts w:ascii="仿宋" w:eastAsia="仿宋" w:hAnsi="仿宋" w:cs="仿宋" w:hint="eastAsia"/>
                <w:sz w:val="15"/>
                <w:szCs w:val="15"/>
              </w:rPr>
            </w:pPr>
          </w:p>
        </w:tc>
        <w:tc>
          <w:tcPr>
            <w:tcW w:w="1350" w:type="dxa"/>
            <w:vAlign w:val="center"/>
          </w:tcPr>
          <w:p w14:paraId="7200F9C9" w14:textId="77777777" w:rsidR="002E256E" w:rsidRDefault="002E256E">
            <w:pPr>
              <w:rPr>
                <w:rFonts w:ascii="仿宋" w:eastAsia="仿宋" w:hAnsi="仿宋" w:cs="仿宋" w:hint="eastAsia"/>
                <w:sz w:val="15"/>
                <w:szCs w:val="15"/>
              </w:rPr>
            </w:pPr>
            <w:r>
              <w:rPr>
                <w:rFonts w:ascii="仿宋" w:eastAsia="仿宋" w:hAnsi="仿宋" w:cs="仿宋" w:hint="eastAsia"/>
                <w:sz w:val="15"/>
                <w:szCs w:val="15"/>
              </w:rPr>
              <w:t>船籍港</w:t>
            </w:r>
          </w:p>
        </w:tc>
        <w:tc>
          <w:tcPr>
            <w:tcW w:w="3508" w:type="dxa"/>
            <w:vAlign w:val="center"/>
          </w:tcPr>
          <w:p w14:paraId="2A7B94E6"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宁德</w:t>
            </w:r>
          </w:p>
        </w:tc>
        <w:tc>
          <w:tcPr>
            <w:tcW w:w="1442" w:type="dxa"/>
            <w:vAlign w:val="center"/>
          </w:tcPr>
          <w:p w14:paraId="620BFF37"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总吨位</w:t>
            </w:r>
          </w:p>
        </w:tc>
        <w:tc>
          <w:tcPr>
            <w:tcW w:w="1979" w:type="dxa"/>
            <w:vAlign w:val="center"/>
          </w:tcPr>
          <w:p w14:paraId="014ABBA6" w14:textId="48A39390"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241</w:t>
            </w:r>
          </w:p>
        </w:tc>
      </w:tr>
      <w:tr w:rsidR="002E256E" w14:paraId="047EE7FA" w14:textId="77777777">
        <w:trPr>
          <w:trHeight w:val="282"/>
        </w:trPr>
        <w:tc>
          <w:tcPr>
            <w:tcW w:w="647" w:type="dxa"/>
            <w:vMerge/>
            <w:vAlign w:val="center"/>
          </w:tcPr>
          <w:p w14:paraId="3F22D28E" w14:textId="77777777" w:rsidR="002E256E" w:rsidRDefault="002E256E">
            <w:pPr>
              <w:jc w:val="center"/>
              <w:rPr>
                <w:rFonts w:ascii="仿宋" w:eastAsia="仿宋" w:hAnsi="仿宋" w:cs="仿宋" w:hint="eastAsia"/>
                <w:sz w:val="15"/>
                <w:szCs w:val="15"/>
              </w:rPr>
            </w:pPr>
          </w:p>
        </w:tc>
        <w:tc>
          <w:tcPr>
            <w:tcW w:w="1350" w:type="dxa"/>
            <w:vAlign w:val="center"/>
          </w:tcPr>
          <w:p w14:paraId="35F46F6F" w14:textId="77777777" w:rsidR="002E256E" w:rsidRDefault="002E256E">
            <w:pPr>
              <w:rPr>
                <w:rFonts w:ascii="仿宋" w:eastAsia="仿宋" w:hAnsi="仿宋" w:cs="仿宋" w:hint="eastAsia"/>
                <w:sz w:val="15"/>
                <w:szCs w:val="15"/>
              </w:rPr>
            </w:pPr>
            <w:r>
              <w:rPr>
                <w:rFonts w:ascii="仿宋" w:eastAsia="仿宋" w:hAnsi="仿宋" w:cs="仿宋" w:hint="eastAsia"/>
                <w:sz w:val="15"/>
                <w:szCs w:val="15"/>
              </w:rPr>
              <w:t>载重吨位</w:t>
            </w:r>
          </w:p>
        </w:tc>
        <w:tc>
          <w:tcPr>
            <w:tcW w:w="3508" w:type="dxa"/>
            <w:vAlign w:val="center"/>
          </w:tcPr>
          <w:p w14:paraId="7D63CF62"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 xml:space="preserve"> </w:t>
            </w:r>
          </w:p>
        </w:tc>
        <w:tc>
          <w:tcPr>
            <w:tcW w:w="1442" w:type="dxa"/>
            <w:vAlign w:val="center"/>
          </w:tcPr>
          <w:p w14:paraId="7917EF8A"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净吨位</w:t>
            </w:r>
          </w:p>
        </w:tc>
        <w:tc>
          <w:tcPr>
            <w:tcW w:w="1979" w:type="dxa"/>
            <w:vAlign w:val="center"/>
          </w:tcPr>
          <w:p w14:paraId="264D7499" w14:textId="08101C46"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120</w:t>
            </w:r>
          </w:p>
        </w:tc>
      </w:tr>
      <w:tr w:rsidR="002E256E" w14:paraId="213BF284" w14:textId="77777777">
        <w:trPr>
          <w:trHeight w:val="282"/>
        </w:trPr>
        <w:tc>
          <w:tcPr>
            <w:tcW w:w="647" w:type="dxa"/>
            <w:vMerge/>
            <w:vAlign w:val="center"/>
          </w:tcPr>
          <w:p w14:paraId="5C1578DD" w14:textId="77777777" w:rsidR="002E256E" w:rsidRDefault="002E256E">
            <w:pPr>
              <w:jc w:val="center"/>
              <w:rPr>
                <w:rFonts w:ascii="仿宋" w:eastAsia="仿宋" w:hAnsi="仿宋" w:cs="仿宋" w:hint="eastAsia"/>
                <w:sz w:val="15"/>
                <w:szCs w:val="15"/>
              </w:rPr>
            </w:pPr>
          </w:p>
        </w:tc>
        <w:tc>
          <w:tcPr>
            <w:tcW w:w="1350" w:type="dxa"/>
            <w:vAlign w:val="center"/>
          </w:tcPr>
          <w:p w14:paraId="3ECAA1F5" w14:textId="3D63E289" w:rsidR="002E256E" w:rsidRDefault="002E256E">
            <w:pPr>
              <w:rPr>
                <w:rFonts w:ascii="仿宋" w:eastAsia="仿宋" w:hAnsi="仿宋" w:cs="仿宋" w:hint="eastAsia"/>
                <w:sz w:val="15"/>
                <w:szCs w:val="15"/>
              </w:rPr>
            </w:pPr>
            <w:r>
              <w:rPr>
                <w:rFonts w:ascii="仿宋" w:eastAsia="仿宋" w:hAnsi="仿宋" w:cs="仿宋" w:hint="eastAsia"/>
                <w:sz w:val="15"/>
                <w:szCs w:val="15"/>
              </w:rPr>
              <w:t>船员人数</w:t>
            </w:r>
          </w:p>
        </w:tc>
        <w:tc>
          <w:tcPr>
            <w:tcW w:w="3508" w:type="dxa"/>
            <w:vAlign w:val="center"/>
          </w:tcPr>
          <w:p w14:paraId="7EB40E84" w14:textId="3BF66CC6"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6</w:t>
            </w:r>
          </w:p>
        </w:tc>
        <w:tc>
          <w:tcPr>
            <w:tcW w:w="1442" w:type="dxa"/>
            <w:vAlign w:val="center"/>
          </w:tcPr>
          <w:p w14:paraId="5C9DC7FA" w14:textId="188EF4B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最大乘员人数</w:t>
            </w:r>
          </w:p>
        </w:tc>
        <w:tc>
          <w:tcPr>
            <w:tcW w:w="1979" w:type="dxa"/>
            <w:vAlign w:val="center"/>
          </w:tcPr>
          <w:p w14:paraId="2C0D9C8F" w14:textId="4F2D183B"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46</w:t>
            </w:r>
          </w:p>
        </w:tc>
      </w:tr>
      <w:tr w:rsidR="00B22B25" w14:paraId="7B334F69" w14:textId="77777777">
        <w:trPr>
          <w:trHeight w:val="369"/>
        </w:trPr>
        <w:tc>
          <w:tcPr>
            <w:tcW w:w="647" w:type="dxa"/>
            <w:vMerge w:val="restart"/>
            <w:vAlign w:val="center"/>
          </w:tcPr>
          <w:p w14:paraId="139625DC"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保</w:t>
            </w:r>
          </w:p>
          <w:p w14:paraId="023719B4"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险</w:t>
            </w:r>
          </w:p>
          <w:p w14:paraId="16E1CB63"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条</w:t>
            </w:r>
          </w:p>
          <w:p w14:paraId="6F4442E5"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件</w:t>
            </w:r>
          </w:p>
        </w:tc>
        <w:tc>
          <w:tcPr>
            <w:tcW w:w="1350" w:type="dxa"/>
            <w:vAlign w:val="center"/>
          </w:tcPr>
          <w:p w14:paraId="28C7494C"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投保险别</w:t>
            </w:r>
          </w:p>
        </w:tc>
        <w:tc>
          <w:tcPr>
            <w:tcW w:w="3508" w:type="dxa"/>
            <w:vAlign w:val="center"/>
          </w:tcPr>
          <w:p w14:paraId="0053B710" w14:textId="77777777" w:rsidR="00B22B25" w:rsidRDefault="00000000">
            <w:pPr>
              <w:rPr>
                <w:rFonts w:ascii="仿宋" w:eastAsia="仿宋" w:hAnsi="仿宋" w:cs="仿宋" w:hint="eastAsia"/>
                <w:color w:val="000000"/>
                <w:kern w:val="0"/>
                <w:sz w:val="15"/>
                <w:szCs w:val="15"/>
              </w:rPr>
            </w:pPr>
            <w:r>
              <w:rPr>
                <w:rFonts w:ascii="仿宋" w:eastAsia="仿宋" w:hAnsi="仿宋" w:cs="仿宋" w:hint="eastAsia"/>
                <w:color w:val="000000"/>
                <w:kern w:val="0"/>
                <w:sz w:val="15"/>
                <w:szCs w:val="15"/>
              </w:rPr>
              <w:t xml:space="preserve">主险：    </w:t>
            </w:r>
            <w:r>
              <w:rPr>
                <w:rFonts w:ascii="仿宋" w:eastAsia="仿宋" w:hAnsi="仿宋" w:cs="仿宋" w:hint="eastAsia"/>
                <w:color w:val="000000"/>
                <w:kern w:val="0"/>
                <w:sz w:val="15"/>
                <w:szCs w:val="15"/>
              </w:rPr>
              <w:tab/>
            </w:r>
            <w:r>
              <w:rPr>
                <w:rFonts w:ascii="仿宋" w:eastAsia="仿宋" w:hAnsi="仿宋" w:cs="仿宋" w:hint="eastAsia"/>
                <w:color w:val="000000"/>
                <w:kern w:val="0"/>
                <w:sz w:val="15"/>
                <w:szCs w:val="15"/>
              </w:rPr>
              <w:sym w:font="Wingdings 2" w:char="F052"/>
            </w:r>
            <w:r>
              <w:rPr>
                <w:rFonts w:ascii="仿宋" w:eastAsia="仿宋" w:hAnsi="仿宋" w:cs="仿宋" w:hint="eastAsia"/>
                <w:color w:val="000000"/>
                <w:kern w:val="0"/>
                <w:sz w:val="15"/>
                <w:szCs w:val="15"/>
              </w:rPr>
              <w:t xml:space="preserve">一切险  </w:t>
            </w:r>
          </w:p>
        </w:tc>
        <w:tc>
          <w:tcPr>
            <w:tcW w:w="1442" w:type="dxa"/>
            <w:vAlign w:val="center"/>
          </w:tcPr>
          <w:p w14:paraId="26A29B1C" w14:textId="77777777" w:rsidR="00B22B25" w:rsidRDefault="00000000">
            <w:pPr>
              <w:widowControl/>
              <w:jc w:val="left"/>
              <w:rPr>
                <w:rFonts w:ascii="仿宋" w:eastAsia="仿宋" w:hAnsi="仿宋" w:cs="仿宋" w:hint="eastAsia"/>
                <w:color w:val="000000"/>
                <w:kern w:val="0"/>
                <w:sz w:val="15"/>
                <w:szCs w:val="15"/>
              </w:rPr>
            </w:pPr>
            <w:r>
              <w:rPr>
                <w:rFonts w:ascii="仿宋" w:eastAsia="仿宋" w:hAnsi="仿宋" w:cs="仿宋" w:hint="eastAsia"/>
                <w:color w:val="000000"/>
                <w:sz w:val="15"/>
                <w:szCs w:val="15"/>
              </w:rPr>
              <w:t>主险保额（RMB）</w:t>
            </w:r>
          </w:p>
        </w:tc>
        <w:tc>
          <w:tcPr>
            <w:tcW w:w="1979" w:type="dxa"/>
            <w:vAlign w:val="center"/>
          </w:tcPr>
          <w:p w14:paraId="472540CA" w14:textId="77777777" w:rsidR="00B22B25" w:rsidRDefault="00000000">
            <w:pPr>
              <w:pStyle w:val="3"/>
              <w:widowControl/>
              <w:shd w:val="clear" w:color="auto" w:fill="F9FAFB"/>
              <w:rPr>
                <w:rFonts w:ascii="仿宋" w:eastAsia="仿宋" w:hAnsi="仿宋" w:cs="仿宋"/>
                <w:b w:val="0"/>
                <w:bCs w:val="0"/>
                <w:color w:val="000000"/>
                <w:sz w:val="15"/>
                <w:szCs w:val="15"/>
              </w:rPr>
            </w:pPr>
            <w:r>
              <w:rPr>
                <w:rFonts w:ascii="仿宋" w:eastAsia="仿宋" w:hAnsi="仿宋" w:cs="仿宋"/>
                <w:b w:val="0"/>
                <w:bCs w:val="0"/>
                <w:color w:val="000000"/>
                <w:sz w:val="15"/>
                <w:szCs w:val="15"/>
              </w:rPr>
              <w:t>4866324.66</w:t>
            </w:r>
          </w:p>
        </w:tc>
      </w:tr>
      <w:tr w:rsidR="00B22B25" w14:paraId="6DA56BCA" w14:textId="77777777">
        <w:trPr>
          <w:trHeight w:val="369"/>
        </w:trPr>
        <w:tc>
          <w:tcPr>
            <w:tcW w:w="647" w:type="dxa"/>
            <w:vMerge/>
            <w:vAlign w:val="center"/>
          </w:tcPr>
          <w:p w14:paraId="7A7A5AAA" w14:textId="77777777" w:rsidR="00B22B25" w:rsidRDefault="00B22B25">
            <w:pPr>
              <w:jc w:val="center"/>
              <w:rPr>
                <w:rFonts w:ascii="仿宋" w:eastAsia="仿宋" w:hAnsi="仿宋" w:cs="仿宋" w:hint="eastAsia"/>
                <w:sz w:val="15"/>
                <w:szCs w:val="15"/>
              </w:rPr>
            </w:pPr>
          </w:p>
        </w:tc>
        <w:tc>
          <w:tcPr>
            <w:tcW w:w="1350" w:type="dxa"/>
            <w:vAlign w:val="center"/>
          </w:tcPr>
          <w:p w14:paraId="42F51EC6"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主险费率</w:t>
            </w:r>
          </w:p>
        </w:tc>
        <w:tc>
          <w:tcPr>
            <w:tcW w:w="3508" w:type="dxa"/>
            <w:vAlign w:val="center"/>
          </w:tcPr>
          <w:p w14:paraId="50AA64E0" w14:textId="77777777" w:rsidR="00B22B25" w:rsidRDefault="00000000">
            <w:pPr>
              <w:rPr>
                <w:rFonts w:ascii="仿宋" w:eastAsia="仿宋" w:hAnsi="仿宋" w:cs="仿宋" w:hint="eastAsia"/>
                <w:color w:val="000000"/>
                <w:kern w:val="0"/>
                <w:sz w:val="15"/>
                <w:szCs w:val="15"/>
              </w:rPr>
            </w:pPr>
            <w:r>
              <w:rPr>
                <w:rFonts w:ascii="仿宋" w:eastAsia="仿宋" w:hAnsi="仿宋" w:cs="仿宋" w:hint="eastAsia"/>
                <w:color w:val="000000"/>
                <w:sz w:val="15"/>
                <w:szCs w:val="15"/>
              </w:rPr>
              <w:t>由保险公司填写</w:t>
            </w:r>
          </w:p>
        </w:tc>
        <w:tc>
          <w:tcPr>
            <w:tcW w:w="1442" w:type="dxa"/>
            <w:vAlign w:val="center"/>
          </w:tcPr>
          <w:p w14:paraId="33ECC223" w14:textId="77777777" w:rsidR="00B22B25" w:rsidRDefault="00000000">
            <w:pPr>
              <w:widowControl/>
              <w:jc w:val="left"/>
              <w:rPr>
                <w:rFonts w:ascii="仿宋" w:eastAsia="仿宋" w:hAnsi="仿宋" w:cs="仿宋" w:hint="eastAsia"/>
                <w:color w:val="000000"/>
                <w:sz w:val="15"/>
                <w:szCs w:val="15"/>
              </w:rPr>
            </w:pPr>
            <w:r>
              <w:rPr>
                <w:rFonts w:ascii="仿宋" w:eastAsia="仿宋" w:hAnsi="仿宋" w:cs="仿宋" w:hint="eastAsia"/>
                <w:color w:val="000000"/>
                <w:sz w:val="15"/>
                <w:szCs w:val="15"/>
              </w:rPr>
              <w:t>主险保费</w:t>
            </w:r>
          </w:p>
        </w:tc>
        <w:tc>
          <w:tcPr>
            <w:tcW w:w="1979" w:type="dxa"/>
            <w:vAlign w:val="center"/>
          </w:tcPr>
          <w:p w14:paraId="1CE08D9C" w14:textId="77777777" w:rsidR="00B22B25" w:rsidRDefault="00000000">
            <w:pPr>
              <w:rPr>
                <w:rFonts w:ascii="仿宋" w:eastAsia="仿宋" w:hAnsi="仿宋" w:cs="仿宋" w:hint="eastAsia"/>
                <w:color w:val="000000"/>
                <w:kern w:val="0"/>
                <w:sz w:val="15"/>
                <w:szCs w:val="15"/>
              </w:rPr>
            </w:pPr>
            <w:r>
              <w:rPr>
                <w:rFonts w:ascii="仿宋" w:eastAsia="仿宋" w:hAnsi="仿宋" w:cs="仿宋" w:hint="eastAsia"/>
                <w:color w:val="000000"/>
                <w:sz w:val="15"/>
                <w:szCs w:val="15"/>
              </w:rPr>
              <w:t>由保险公司填写</w:t>
            </w:r>
          </w:p>
        </w:tc>
      </w:tr>
      <w:tr w:rsidR="00B22B25" w14:paraId="28BF01BE" w14:textId="77777777">
        <w:trPr>
          <w:trHeight w:val="369"/>
        </w:trPr>
        <w:tc>
          <w:tcPr>
            <w:tcW w:w="647" w:type="dxa"/>
            <w:vMerge/>
            <w:vAlign w:val="center"/>
          </w:tcPr>
          <w:p w14:paraId="7E252794" w14:textId="77777777" w:rsidR="00B22B25" w:rsidRDefault="00B22B25">
            <w:pPr>
              <w:jc w:val="center"/>
              <w:rPr>
                <w:rFonts w:ascii="仿宋" w:eastAsia="仿宋" w:hAnsi="仿宋" w:cs="仿宋" w:hint="eastAsia"/>
                <w:sz w:val="15"/>
                <w:szCs w:val="15"/>
              </w:rPr>
            </w:pPr>
          </w:p>
        </w:tc>
        <w:tc>
          <w:tcPr>
            <w:tcW w:w="1350" w:type="dxa"/>
            <w:vAlign w:val="center"/>
          </w:tcPr>
          <w:p w14:paraId="726C5B10"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附加险1</w:t>
            </w:r>
          </w:p>
        </w:tc>
        <w:tc>
          <w:tcPr>
            <w:tcW w:w="3508" w:type="dxa"/>
            <w:vAlign w:val="center"/>
          </w:tcPr>
          <w:p w14:paraId="41EE7038" w14:textId="77777777" w:rsidR="00B22B25" w:rsidRDefault="00000000">
            <w:pPr>
              <w:rPr>
                <w:rFonts w:ascii="仿宋" w:eastAsia="仿宋" w:hAnsi="仿宋" w:cs="仿宋" w:hint="eastAsia"/>
                <w:bCs/>
                <w:color w:val="000000"/>
                <w:sz w:val="15"/>
                <w:szCs w:val="15"/>
              </w:rPr>
            </w:pPr>
            <w:r>
              <w:rPr>
                <w:rFonts w:ascii="仿宋" w:eastAsia="仿宋" w:hAnsi="仿宋" w:cs="仿宋" w:hint="eastAsia"/>
                <w:bCs/>
                <w:sz w:val="15"/>
                <w:szCs w:val="15"/>
              </w:rPr>
              <w:t>船舶附加螺旋桨、舵单独损失保险</w:t>
            </w:r>
          </w:p>
        </w:tc>
        <w:tc>
          <w:tcPr>
            <w:tcW w:w="1442" w:type="dxa"/>
            <w:vAlign w:val="center"/>
          </w:tcPr>
          <w:p w14:paraId="7353F479" w14:textId="77777777" w:rsidR="00B22B25" w:rsidRDefault="00B22B25">
            <w:pPr>
              <w:rPr>
                <w:rFonts w:ascii="仿宋" w:eastAsia="仿宋" w:hAnsi="仿宋" w:cs="仿宋" w:hint="eastAsia"/>
                <w:color w:val="000000"/>
                <w:sz w:val="15"/>
                <w:szCs w:val="15"/>
              </w:rPr>
            </w:pPr>
          </w:p>
        </w:tc>
        <w:tc>
          <w:tcPr>
            <w:tcW w:w="1979" w:type="dxa"/>
            <w:vAlign w:val="center"/>
          </w:tcPr>
          <w:p w14:paraId="76D6C7E1" w14:textId="77777777" w:rsidR="00B22B25" w:rsidRDefault="00B22B25">
            <w:pPr>
              <w:rPr>
                <w:rFonts w:ascii="仿宋" w:eastAsia="仿宋" w:hAnsi="仿宋" w:cs="仿宋" w:hint="eastAsia"/>
                <w:color w:val="000000"/>
                <w:sz w:val="15"/>
                <w:szCs w:val="15"/>
              </w:rPr>
            </w:pPr>
          </w:p>
        </w:tc>
      </w:tr>
      <w:tr w:rsidR="00B22B25" w14:paraId="032D6238" w14:textId="77777777">
        <w:trPr>
          <w:trHeight w:val="369"/>
        </w:trPr>
        <w:tc>
          <w:tcPr>
            <w:tcW w:w="647" w:type="dxa"/>
            <w:vMerge/>
            <w:vAlign w:val="center"/>
          </w:tcPr>
          <w:p w14:paraId="42B2AB5E" w14:textId="77777777" w:rsidR="00B22B25" w:rsidRDefault="00B22B25">
            <w:pPr>
              <w:jc w:val="center"/>
              <w:rPr>
                <w:rFonts w:ascii="仿宋" w:eastAsia="仿宋" w:hAnsi="仿宋" w:cs="仿宋" w:hint="eastAsia"/>
                <w:sz w:val="15"/>
                <w:szCs w:val="15"/>
              </w:rPr>
            </w:pPr>
          </w:p>
        </w:tc>
        <w:tc>
          <w:tcPr>
            <w:tcW w:w="1350" w:type="dxa"/>
            <w:vAlign w:val="center"/>
          </w:tcPr>
          <w:p w14:paraId="5B650AB7"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费率</w:t>
            </w:r>
          </w:p>
        </w:tc>
        <w:tc>
          <w:tcPr>
            <w:tcW w:w="3508" w:type="dxa"/>
            <w:vAlign w:val="center"/>
          </w:tcPr>
          <w:p w14:paraId="4E58F8F4"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由保险公司填写</w:t>
            </w:r>
          </w:p>
        </w:tc>
        <w:tc>
          <w:tcPr>
            <w:tcW w:w="1442" w:type="dxa"/>
            <w:vAlign w:val="center"/>
          </w:tcPr>
          <w:p w14:paraId="465386C0"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保费</w:t>
            </w:r>
          </w:p>
        </w:tc>
        <w:tc>
          <w:tcPr>
            <w:tcW w:w="1979" w:type="dxa"/>
            <w:vAlign w:val="center"/>
          </w:tcPr>
          <w:p w14:paraId="0D6552FD"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由保险公司填写</w:t>
            </w:r>
          </w:p>
        </w:tc>
      </w:tr>
      <w:tr w:rsidR="00B22B25" w14:paraId="44EA44B5" w14:textId="77777777">
        <w:trPr>
          <w:trHeight w:val="369"/>
        </w:trPr>
        <w:tc>
          <w:tcPr>
            <w:tcW w:w="647" w:type="dxa"/>
            <w:vMerge/>
            <w:vAlign w:val="center"/>
          </w:tcPr>
          <w:p w14:paraId="7F1DBB8F" w14:textId="77777777" w:rsidR="00B22B25" w:rsidRDefault="00B22B25">
            <w:pPr>
              <w:jc w:val="center"/>
              <w:rPr>
                <w:rFonts w:ascii="仿宋" w:eastAsia="仿宋" w:hAnsi="仿宋" w:cs="仿宋" w:hint="eastAsia"/>
                <w:sz w:val="15"/>
                <w:szCs w:val="15"/>
              </w:rPr>
            </w:pPr>
          </w:p>
        </w:tc>
        <w:tc>
          <w:tcPr>
            <w:tcW w:w="1350" w:type="dxa"/>
            <w:vAlign w:val="center"/>
          </w:tcPr>
          <w:p w14:paraId="32B14627"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附加险2</w:t>
            </w:r>
          </w:p>
        </w:tc>
        <w:tc>
          <w:tcPr>
            <w:tcW w:w="3508" w:type="dxa"/>
            <w:vAlign w:val="center"/>
          </w:tcPr>
          <w:p w14:paraId="55DD119F" w14:textId="77777777" w:rsidR="00B22B25" w:rsidRDefault="00000000">
            <w:pPr>
              <w:rPr>
                <w:rFonts w:ascii="仿宋" w:eastAsia="仿宋" w:hAnsi="仿宋" w:cs="仿宋" w:hint="eastAsia"/>
                <w:color w:val="000000"/>
                <w:sz w:val="15"/>
                <w:szCs w:val="15"/>
              </w:rPr>
            </w:pPr>
            <w:r>
              <w:rPr>
                <w:rFonts w:ascii="仿宋" w:eastAsia="仿宋" w:hAnsi="仿宋" w:cs="仿宋" w:hint="eastAsia"/>
                <w:bCs/>
                <w:sz w:val="15"/>
                <w:szCs w:val="15"/>
              </w:rPr>
              <w:t>附加四分之一碰撞、触碰责任险</w:t>
            </w:r>
          </w:p>
        </w:tc>
        <w:tc>
          <w:tcPr>
            <w:tcW w:w="1442" w:type="dxa"/>
            <w:vAlign w:val="center"/>
          </w:tcPr>
          <w:p w14:paraId="1CF9D73B" w14:textId="77777777" w:rsidR="00B22B25" w:rsidRDefault="00B22B25">
            <w:pPr>
              <w:rPr>
                <w:rFonts w:ascii="仿宋" w:eastAsia="仿宋" w:hAnsi="仿宋" w:cs="仿宋" w:hint="eastAsia"/>
                <w:color w:val="000000"/>
                <w:sz w:val="15"/>
                <w:szCs w:val="15"/>
              </w:rPr>
            </w:pPr>
          </w:p>
        </w:tc>
        <w:tc>
          <w:tcPr>
            <w:tcW w:w="1979" w:type="dxa"/>
            <w:vAlign w:val="center"/>
          </w:tcPr>
          <w:p w14:paraId="37C2BD70" w14:textId="77777777" w:rsidR="00B22B25" w:rsidRDefault="00B22B25">
            <w:pPr>
              <w:rPr>
                <w:rFonts w:ascii="仿宋" w:eastAsia="仿宋" w:hAnsi="仿宋" w:cs="仿宋" w:hint="eastAsia"/>
                <w:color w:val="000000"/>
                <w:sz w:val="15"/>
                <w:szCs w:val="15"/>
              </w:rPr>
            </w:pPr>
          </w:p>
        </w:tc>
      </w:tr>
      <w:tr w:rsidR="00B22B25" w14:paraId="54D4CA5F" w14:textId="77777777">
        <w:trPr>
          <w:trHeight w:val="369"/>
        </w:trPr>
        <w:tc>
          <w:tcPr>
            <w:tcW w:w="647" w:type="dxa"/>
            <w:vMerge/>
            <w:vAlign w:val="center"/>
          </w:tcPr>
          <w:p w14:paraId="6A5AB77B" w14:textId="77777777" w:rsidR="00B22B25" w:rsidRDefault="00B22B25">
            <w:pPr>
              <w:jc w:val="center"/>
              <w:rPr>
                <w:rFonts w:ascii="仿宋" w:eastAsia="仿宋" w:hAnsi="仿宋" w:cs="仿宋" w:hint="eastAsia"/>
                <w:sz w:val="15"/>
                <w:szCs w:val="15"/>
              </w:rPr>
            </w:pPr>
          </w:p>
        </w:tc>
        <w:tc>
          <w:tcPr>
            <w:tcW w:w="1350" w:type="dxa"/>
            <w:vAlign w:val="center"/>
          </w:tcPr>
          <w:p w14:paraId="353DE0D2"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费率</w:t>
            </w:r>
          </w:p>
        </w:tc>
        <w:tc>
          <w:tcPr>
            <w:tcW w:w="3508" w:type="dxa"/>
            <w:vAlign w:val="center"/>
          </w:tcPr>
          <w:p w14:paraId="21E6AACA"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由保险公司填写</w:t>
            </w:r>
          </w:p>
        </w:tc>
        <w:tc>
          <w:tcPr>
            <w:tcW w:w="1442" w:type="dxa"/>
            <w:vAlign w:val="center"/>
          </w:tcPr>
          <w:p w14:paraId="2932BA56"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保费</w:t>
            </w:r>
          </w:p>
        </w:tc>
        <w:tc>
          <w:tcPr>
            <w:tcW w:w="1979" w:type="dxa"/>
            <w:vAlign w:val="center"/>
          </w:tcPr>
          <w:p w14:paraId="1A233C80"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由保险公司填写</w:t>
            </w:r>
          </w:p>
        </w:tc>
      </w:tr>
      <w:tr w:rsidR="00B22B25" w14:paraId="52FE9CA2" w14:textId="77777777">
        <w:trPr>
          <w:trHeight w:val="369"/>
        </w:trPr>
        <w:tc>
          <w:tcPr>
            <w:tcW w:w="647" w:type="dxa"/>
            <w:vMerge/>
            <w:vAlign w:val="center"/>
          </w:tcPr>
          <w:p w14:paraId="0264907B" w14:textId="77777777" w:rsidR="00B22B25" w:rsidRDefault="00B22B25">
            <w:pPr>
              <w:jc w:val="center"/>
              <w:rPr>
                <w:rFonts w:ascii="仿宋" w:eastAsia="仿宋" w:hAnsi="仿宋" w:cs="仿宋" w:hint="eastAsia"/>
                <w:sz w:val="15"/>
                <w:szCs w:val="15"/>
              </w:rPr>
            </w:pPr>
          </w:p>
        </w:tc>
        <w:tc>
          <w:tcPr>
            <w:tcW w:w="1350" w:type="dxa"/>
            <w:vAlign w:val="center"/>
          </w:tcPr>
          <w:p w14:paraId="67077CB9"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附加险3</w:t>
            </w:r>
          </w:p>
        </w:tc>
        <w:tc>
          <w:tcPr>
            <w:tcW w:w="3508" w:type="dxa"/>
            <w:vAlign w:val="center"/>
          </w:tcPr>
          <w:p w14:paraId="2548AE56" w14:textId="5E6F5DA9" w:rsidR="00B22B25" w:rsidRDefault="00000000">
            <w:pPr>
              <w:rPr>
                <w:rFonts w:ascii="仿宋" w:eastAsia="仿宋" w:hAnsi="仿宋" w:cs="仿宋" w:hint="eastAsia"/>
                <w:color w:val="000000"/>
                <w:sz w:val="15"/>
                <w:szCs w:val="15"/>
              </w:rPr>
            </w:pPr>
            <w:r>
              <w:rPr>
                <w:rFonts w:ascii="仿宋" w:eastAsia="仿宋" w:hAnsi="仿宋" w:cs="仿宋" w:hint="eastAsia"/>
                <w:bCs/>
                <w:sz w:val="15"/>
                <w:szCs w:val="15"/>
              </w:rPr>
              <w:t>附加船东对船员、乘</w:t>
            </w:r>
            <w:r w:rsidR="002B1DE1">
              <w:rPr>
                <w:rFonts w:ascii="仿宋" w:eastAsia="仿宋" w:hAnsi="仿宋" w:cs="仿宋" w:hint="eastAsia"/>
                <w:bCs/>
                <w:sz w:val="15"/>
                <w:szCs w:val="15"/>
              </w:rPr>
              <w:t>员</w:t>
            </w:r>
            <w:r>
              <w:rPr>
                <w:rFonts w:ascii="仿宋" w:eastAsia="仿宋" w:hAnsi="仿宋" w:cs="仿宋" w:hint="eastAsia"/>
                <w:bCs/>
                <w:sz w:val="15"/>
                <w:szCs w:val="15"/>
              </w:rPr>
              <w:t>责任保险</w:t>
            </w:r>
          </w:p>
        </w:tc>
        <w:tc>
          <w:tcPr>
            <w:tcW w:w="1442" w:type="dxa"/>
            <w:vAlign w:val="center"/>
          </w:tcPr>
          <w:p w14:paraId="7054DDA6" w14:textId="77777777" w:rsidR="00B22B25" w:rsidRDefault="00B22B25">
            <w:pPr>
              <w:rPr>
                <w:rFonts w:ascii="仿宋" w:eastAsia="仿宋" w:hAnsi="仿宋" w:cs="仿宋" w:hint="eastAsia"/>
                <w:color w:val="000000"/>
                <w:sz w:val="15"/>
                <w:szCs w:val="15"/>
              </w:rPr>
            </w:pPr>
          </w:p>
        </w:tc>
        <w:tc>
          <w:tcPr>
            <w:tcW w:w="1979" w:type="dxa"/>
            <w:vAlign w:val="center"/>
          </w:tcPr>
          <w:p w14:paraId="02C8234B" w14:textId="77777777" w:rsidR="00B22B25" w:rsidRDefault="00B22B25">
            <w:pPr>
              <w:rPr>
                <w:rFonts w:ascii="仿宋" w:eastAsia="仿宋" w:hAnsi="仿宋" w:cs="仿宋" w:hint="eastAsia"/>
                <w:color w:val="000000"/>
                <w:sz w:val="15"/>
                <w:szCs w:val="15"/>
              </w:rPr>
            </w:pPr>
          </w:p>
        </w:tc>
      </w:tr>
      <w:tr w:rsidR="00B22B25" w14:paraId="0AB294E5" w14:textId="77777777">
        <w:trPr>
          <w:trHeight w:val="369"/>
        </w:trPr>
        <w:tc>
          <w:tcPr>
            <w:tcW w:w="647" w:type="dxa"/>
            <w:vMerge/>
            <w:vAlign w:val="center"/>
          </w:tcPr>
          <w:p w14:paraId="0CCBC906" w14:textId="77777777" w:rsidR="00B22B25" w:rsidRDefault="00B22B25">
            <w:pPr>
              <w:jc w:val="center"/>
              <w:rPr>
                <w:rFonts w:ascii="仿宋" w:eastAsia="仿宋" w:hAnsi="仿宋" w:cs="仿宋" w:hint="eastAsia"/>
                <w:sz w:val="15"/>
                <w:szCs w:val="15"/>
              </w:rPr>
            </w:pPr>
          </w:p>
        </w:tc>
        <w:tc>
          <w:tcPr>
            <w:tcW w:w="1350" w:type="dxa"/>
            <w:vAlign w:val="center"/>
          </w:tcPr>
          <w:p w14:paraId="00EBB151"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费率</w:t>
            </w:r>
          </w:p>
        </w:tc>
        <w:tc>
          <w:tcPr>
            <w:tcW w:w="3508" w:type="dxa"/>
            <w:vAlign w:val="center"/>
          </w:tcPr>
          <w:p w14:paraId="6CFE2480"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由保险公司填写</w:t>
            </w:r>
          </w:p>
        </w:tc>
        <w:tc>
          <w:tcPr>
            <w:tcW w:w="1442" w:type="dxa"/>
            <w:vAlign w:val="center"/>
          </w:tcPr>
          <w:p w14:paraId="6CCB258E"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保费</w:t>
            </w:r>
          </w:p>
        </w:tc>
        <w:tc>
          <w:tcPr>
            <w:tcW w:w="1979" w:type="dxa"/>
            <w:vAlign w:val="center"/>
          </w:tcPr>
          <w:p w14:paraId="486CA2E9"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由保险公司填写</w:t>
            </w:r>
          </w:p>
        </w:tc>
      </w:tr>
      <w:tr w:rsidR="00B22B25" w14:paraId="16FFF457" w14:textId="77777777">
        <w:trPr>
          <w:trHeight w:val="369"/>
        </w:trPr>
        <w:tc>
          <w:tcPr>
            <w:tcW w:w="647" w:type="dxa"/>
            <w:vMerge/>
            <w:vAlign w:val="center"/>
          </w:tcPr>
          <w:p w14:paraId="0006DD47" w14:textId="77777777" w:rsidR="00B22B25" w:rsidRDefault="00B22B25">
            <w:pPr>
              <w:jc w:val="center"/>
              <w:rPr>
                <w:rFonts w:ascii="仿宋" w:eastAsia="仿宋" w:hAnsi="仿宋" w:cs="仿宋" w:hint="eastAsia"/>
                <w:sz w:val="15"/>
                <w:szCs w:val="15"/>
              </w:rPr>
            </w:pPr>
          </w:p>
        </w:tc>
        <w:tc>
          <w:tcPr>
            <w:tcW w:w="1350" w:type="dxa"/>
            <w:vAlign w:val="center"/>
          </w:tcPr>
          <w:p w14:paraId="2263963B" w14:textId="77777777" w:rsidR="00B22B25" w:rsidRDefault="00000000">
            <w:pPr>
              <w:rPr>
                <w:rFonts w:ascii="仿宋" w:eastAsia="仿宋" w:hAnsi="仿宋" w:cs="仿宋" w:hint="eastAsia"/>
                <w:b/>
                <w:sz w:val="15"/>
                <w:szCs w:val="15"/>
              </w:rPr>
            </w:pPr>
            <w:r>
              <w:rPr>
                <w:rFonts w:ascii="仿宋" w:eastAsia="仿宋" w:hAnsi="仿宋" w:cs="仿宋" w:hint="eastAsia"/>
                <w:b/>
                <w:sz w:val="15"/>
                <w:szCs w:val="15"/>
              </w:rPr>
              <w:t>保险生效</w:t>
            </w:r>
          </w:p>
        </w:tc>
        <w:tc>
          <w:tcPr>
            <w:tcW w:w="6929" w:type="dxa"/>
            <w:gridSpan w:val="3"/>
            <w:vAlign w:val="center"/>
          </w:tcPr>
          <w:p w14:paraId="61871A11" w14:textId="77777777" w:rsidR="00B22B25" w:rsidRDefault="00000000">
            <w:pPr>
              <w:rPr>
                <w:rFonts w:ascii="仿宋" w:eastAsia="仿宋" w:hAnsi="仿宋" w:cs="仿宋" w:hint="eastAsia"/>
                <w:b/>
                <w:color w:val="000000"/>
                <w:sz w:val="15"/>
                <w:szCs w:val="15"/>
              </w:rPr>
            </w:pPr>
            <w:r>
              <w:rPr>
                <w:rFonts w:ascii="仿宋" w:eastAsia="仿宋" w:hAnsi="仿宋" w:cs="仿宋" w:hint="eastAsia"/>
                <w:b/>
                <w:color w:val="000000"/>
                <w:sz w:val="15"/>
                <w:szCs w:val="15"/>
              </w:rPr>
              <w:t>保险购买确认之日起生效。</w:t>
            </w:r>
          </w:p>
        </w:tc>
      </w:tr>
      <w:tr w:rsidR="00B22B25" w14:paraId="031E2752" w14:textId="77777777">
        <w:trPr>
          <w:trHeight w:val="369"/>
        </w:trPr>
        <w:tc>
          <w:tcPr>
            <w:tcW w:w="647" w:type="dxa"/>
            <w:vMerge/>
            <w:vAlign w:val="center"/>
          </w:tcPr>
          <w:p w14:paraId="744D723D" w14:textId="77777777" w:rsidR="00B22B25" w:rsidRDefault="00B22B25">
            <w:pPr>
              <w:jc w:val="center"/>
              <w:rPr>
                <w:rFonts w:ascii="仿宋" w:eastAsia="仿宋" w:hAnsi="仿宋" w:cs="仿宋" w:hint="eastAsia"/>
                <w:sz w:val="15"/>
                <w:szCs w:val="15"/>
              </w:rPr>
            </w:pPr>
          </w:p>
        </w:tc>
        <w:tc>
          <w:tcPr>
            <w:tcW w:w="1350" w:type="dxa"/>
            <w:vAlign w:val="center"/>
          </w:tcPr>
          <w:p w14:paraId="5A2476AF"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保险期间</w:t>
            </w:r>
          </w:p>
        </w:tc>
        <w:tc>
          <w:tcPr>
            <w:tcW w:w="6929" w:type="dxa"/>
            <w:gridSpan w:val="3"/>
            <w:tcMar>
              <w:left w:w="108" w:type="dxa"/>
              <w:right w:w="0" w:type="dxa"/>
            </w:tcMar>
            <w:vAlign w:val="center"/>
          </w:tcPr>
          <w:p w14:paraId="43EA0066" w14:textId="167E776F" w:rsidR="00B22B25" w:rsidRDefault="00000000">
            <w:pPr>
              <w:ind w:leftChars="-29" w:left="-61"/>
              <w:rPr>
                <w:rFonts w:ascii="仿宋" w:eastAsia="仿宋" w:hAnsi="仿宋" w:cs="仿宋" w:hint="eastAsia"/>
                <w:color w:val="000000"/>
                <w:sz w:val="15"/>
                <w:szCs w:val="15"/>
              </w:rPr>
            </w:pPr>
            <w:r>
              <w:rPr>
                <w:rFonts w:ascii="仿宋" w:eastAsia="仿宋" w:hAnsi="仿宋" w:cs="仿宋" w:hint="eastAsia"/>
                <w:color w:val="000000"/>
                <w:sz w:val="15"/>
                <w:szCs w:val="15"/>
                <w:u w:val="single"/>
              </w:rPr>
              <w:t xml:space="preserve"> 12 </w:t>
            </w:r>
            <w:r>
              <w:rPr>
                <w:rFonts w:ascii="仿宋" w:eastAsia="仿宋" w:hAnsi="仿宋" w:cs="仿宋" w:hint="eastAsia"/>
                <w:color w:val="000000"/>
                <w:sz w:val="15"/>
                <w:szCs w:val="15"/>
              </w:rPr>
              <w:t xml:space="preserve">个月， 以实际投保日期为准。 </w:t>
            </w:r>
          </w:p>
        </w:tc>
      </w:tr>
      <w:tr w:rsidR="00B22B25" w14:paraId="2B59CF88" w14:textId="77777777">
        <w:trPr>
          <w:trHeight w:val="2193"/>
        </w:trPr>
        <w:tc>
          <w:tcPr>
            <w:tcW w:w="647" w:type="dxa"/>
            <w:vMerge/>
            <w:vAlign w:val="center"/>
          </w:tcPr>
          <w:p w14:paraId="36D7153C" w14:textId="77777777" w:rsidR="00B22B25" w:rsidRDefault="00B22B25">
            <w:pPr>
              <w:jc w:val="center"/>
              <w:rPr>
                <w:rFonts w:ascii="仿宋" w:eastAsia="仿宋" w:hAnsi="仿宋" w:cs="仿宋" w:hint="eastAsia"/>
                <w:sz w:val="15"/>
                <w:szCs w:val="15"/>
              </w:rPr>
            </w:pPr>
          </w:p>
        </w:tc>
        <w:tc>
          <w:tcPr>
            <w:tcW w:w="1350" w:type="dxa"/>
            <w:vAlign w:val="center"/>
          </w:tcPr>
          <w:p w14:paraId="74566B39" w14:textId="77777777" w:rsidR="00B22B25" w:rsidRDefault="00000000">
            <w:pPr>
              <w:jc w:val="center"/>
              <w:rPr>
                <w:rFonts w:ascii="方正仿宋简体" w:eastAsia="方正仿宋简体" w:hAnsi="方正仿宋简体" w:cs="方正仿宋简体" w:hint="eastAsia"/>
                <w:b/>
                <w:sz w:val="18"/>
                <w:szCs w:val="18"/>
              </w:rPr>
            </w:pPr>
            <w:r>
              <w:rPr>
                <w:rFonts w:ascii="方正仿宋简体" w:eastAsia="方正仿宋简体" w:hAnsi="方正仿宋简体" w:cs="方正仿宋简体" w:hint="eastAsia"/>
                <w:b/>
                <w:sz w:val="18"/>
                <w:szCs w:val="18"/>
              </w:rPr>
              <w:t>免赔条件等特别约定</w:t>
            </w:r>
          </w:p>
          <w:p w14:paraId="325C650A" w14:textId="77777777" w:rsidR="00B22B25" w:rsidRDefault="00000000">
            <w:pPr>
              <w:jc w:val="center"/>
              <w:rPr>
                <w:rFonts w:ascii="仿宋" w:eastAsia="仿宋" w:hAnsi="仿宋" w:cs="仿宋" w:hint="eastAsia"/>
                <w:b/>
                <w:sz w:val="15"/>
                <w:szCs w:val="15"/>
              </w:rPr>
            </w:pPr>
            <w:r>
              <w:rPr>
                <w:rFonts w:ascii="方正仿宋简体" w:eastAsia="方正仿宋简体" w:hAnsi="方正仿宋简体" w:cs="方正仿宋简体" w:hint="eastAsia"/>
                <w:b/>
                <w:sz w:val="18"/>
                <w:szCs w:val="18"/>
              </w:rPr>
              <w:t>（请在结束处注明“无其它特别约定”</w:t>
            </w:r>
          </w:p>
        </w:tc>
        <w:tc>
          <w:tcPr>
            <w:tcW w:w="6929" w:type="dxa"/>
            <w:gridSpan w:val="3"/>
          </w:tcPr>
          <w:p w14:paraId="1D9D09E0" w14:textId="77777777" w:rsidR="00B22B25" w:rsidRDefault="00000000">
            <w:pPr>
              <w:pStyle w:val="Default"/>
              <w:spacing w:line="276" w:lineRule="auto"/>
              <w:rPr>
                <w:rFonts w:ascii="仿宋" w:eastAsia="仿宋" w:hAnsi="仿宋" w:cs="仿宋" w:hint="eastAsia"/>
                <w:b/>
                <w:kern w:val="2"/>
                <w:sz w:val="15"/>
                <w:szCs w:val="15"/>
              </w:rPr>
            </w:pPr>
            <w:r>
              <w:rPr>
                <w:rFonts w:ascii="仿宋" w:eastAsia="仿宋" w:hAnsi="仿宋" w:cs="仿宋" w:hint="eastAsia"/>
                <w:b/>
                <w:kern w:val="2"/>
                <w:sz w:val="15"/>
                <w:szCs w:val="15"/>
              </w:rPr>
              <w:t>1、发生部分损失时，每次事故绝对免赔额为人民币5000元或损失金额的5% ,两者以高者为准；发生全损或推定全损时，无免赔。</w:t>
            </w:r>
          </w:p>
          <w:p w14:paraId="2C9096AA" w14:textId="48B11E7F" w:rsidR="00B22B25" w:rsidRDefault="00000000">
            <w:pPr>
              <w:pStyle w:val="Default"/>
              <w:spacing w:line="276" w:lineRule="auto"/>
              <w:rPr>
                <w:rFonts w:ascii="仿宋" w:eastAsia="仿宋" w:hAnsi="仿宋" w:cs="仿宋" w:hint="eastAsia"/>
                <w:b/>
                <w:kern w:val="2"/>
                <w:sz w:val="15"/>
                <w:szCs w:val="15"/>
              </w:rPr>
            </w:pPr>
            <w:r>
              <w:rPr>
                <w:rFonts w:ascii="仿宋" w:eastAsia="仿宋" w:hAnsi="仿宋" w:cs="仿宋" w:hint="eastAsia"/>
                <w:b/>
                <w:kern w:val="2"/>
                <w:sz w:val="15"/>
                <w:szCs w:val="15"/>
              </w:rPr>
              <w:t>2、保单承保的船舶附加螺旋桨、舵单独损失保险，每次事故绝对免赔额为人民币3000元或损失金额的10%</w:t>
            </w:r>
            <w:r w:rsidR="002E256E">
              <w:rPr>
                <w:rFonts w:ascii="仿宋" w:eastAsia="仿宋" w:hAnsi="仿宋" w:cs="仿宋" w:hint="eastAsia"/>
                <w:b/>
                <w:kern w:val="2"/>
                <w:sz w:val="15"/>
                <w:szCs w:val="15"/>
              </w:rPr>
              <w:t>，</w:t>
            </w:r>
            <w:r>
              <w:rPr>
                <w:rFonts w:ascii="仿宋" w:eastAsia="仿宋" w:hAnsi="仿宋" w:cs="仿宋" w:hint="eastAsia"/>
                <w:b/>
                <w:kern w:val="2"/>
                <w:sz w:val="15"/>
                <w:szCs w:val="15"/>
              </w:rPr>
              <w:t>两者以高者为准。</w:t>
            </w:r>
          </w:p>
          <w:p w14:paraId="41F0CBC1" w14:textId="742F5E45" w:rsidR="00B22B25" w:rsidRDefault="00000000">
            <w:pPr>
              <w:pStyle w:val="Default"/>
              <w:spacing w:line="276" w:lineRule="auto"/>
              <w:rPr>
                <w:rFonts w:ascii="仿宋" w:eastAsia="仿宋" w:hAnsi="仿宋" w:cs="仿宋" w:hint="eastAsia"/>
                <w:b/>
                <w:kern w:val="2"/>
                <w:sz w:val="15"/>
                <w:szCs w:val="15"/>
              </w:rPr>
            </w:pPr>
            <w:r>
              <w:rPr>
                <w:rFonts w:ascii="仿宋" w:eastAsia="仿宋" w:hAnsi="仿宋" w:cs="仿宋" w:hint="eastAsia"/>
                <w:b/>
                <w:kern w:val="2"/>
                <w:sz w:val="15"/>
                <w:szCs w:val="15"/>
              </w:rPr>
              <w:t>3、保单承保的船舶附加船东对船员、乘员责任保险，</w:t>
            </w:r>
            <w:r w:rsidR="00671D64">
              <w:rPr>
                <w:rFonts w:ascii="仿宋" w:eastAsia="仿宋" w:hAnsi="仿宋" w:cs="仿宋" w:hint="eastAsia"/>
                <w:b/>
                <w:kern w:val="2"/>
                <w:sz w:val="15"/>
                <w:szCs w:val="15"/>
              </w:rPr>
              <w:t>其中船员人数为6人，最大乘员人数为46人，每人医疗费用赔偿限额为人民币100,000元，</w:t>
            </w:r>
            <w:r>
              <w:rPr>
                <w:rFonts w:ascii="仿宋" w:eastAsia="仿宋" w:hAnsi="仿宋" w:cs="仿宋" w:hint="eastAsia"/>
                <w:b/>
                <w:kern w:val="2"/>
                <w:sz w:val="15"/>
                <w:szCs w:val="15"/>
              </w:rPr>
              <w:t>每人死亡或伤残赔偿限额为人民币500,000元，</w:t>
            </w:r>
            <w:r w:rsidR="0049028F">
              <w:rPr>
                <w:rFonts w:ascii="仿宋" w:eastAsia="仿宋" w:hAnsi="仿宋" w:cs="仿宋" w:hint="eastAsia"/>
                <w:b/>
                <w:kern w:val="2"/>
                <w:sz w:val="15"/>
                <w:szCs w:val="15"/>
              </w:rPr>
              <w:t>医疗、死亡或伤残赔偿对象为船上所有人员，</w:t>
            </w:r>
            <w:r>
              <w:rPr>
                <w:rFonts w:ascii="仿宋" w:eastAsia="仿宋" w:hAnsi="仿宋" w:cs="仿宋" w:hint="eastAsia"/>
                <w:b/>
                <w:kern w:val="2"/>
                <w:sz w:val="15"/>
                <w:szCs w:val="15"/>
              </w:rPr>
              <w:t>每次事故每人绝对免赔额为人民币400元，按城镇职工基本医疗保险所确</w:t>
            </w:r>
            <w:r>
              <w:rPr>
                <w:rFonts w:ascii="仿宋" w:eastAsia="仿宋" w:hAnsi="仿宋" w:cs="仿宋" w:hint="eastAsia"/>
                <w:b/>
                <w:kern w:val="2"/>
                <w:sz w:val="15"/>
                <w:szCs w:val="15"/>
              </w:rPr>
              <w:lastRenderedPageBreak/>
              <w:t>定的项目及金额以投保时最新规定为标准进行理赔，对于超出该标准的部分以及非工伤事故的诊疗费用，保险公司不负责赔偿。</w:t>
            </w:r>
          </w:p>
          <w:p w14:paraId="4DC57657" w14:textId="108B2635" w:rsidR="00DB08F9" w:rsidRPr="00DB08F9" w:rsidRDefault="00000000" w:rsidP="00DB08F9">
            <w:pPr>
              <w:pStyle w:val="Default"/>
              <w:spacing w:line="276" w:lineRule="auto"/>
              <w:rPr>
                <w:rFonts w:ascii="仿宋" w:eastAsia="仿宋" w:hAnsi="仿宋" w:cs="仿宋" w:hint="eastAsia"/>
                <w:b/>
                <w:sz w:val="15"/>
                <w:szCs w:val="15"/>
              </w:rPr>
            </w:pPr>
            <w:r>
              <w:rPr>
                <w:rFonts w:ascii="仿宋" w:eastAsia="仿宋" w:hAnsi="仿宋" w:cs="仿宋" w:hint="eastAsia"/>
                <w:b/>
                <w:sz w:val="15"/>
                <w:szCs w:val="15"/>
              </w:rPr>
              <w:t>4、无其他特别约定。</w:t>
            </w:r>
          </w:p>
        </w:tc>
      </w:tr>
      <w:tr w:rsidR="00B22B25" w14:paraId="16CE4424" w14:textId="77777777">
        <w:trPr>
          <w:trHeight w:val="248"/>
        </w:trPr>
        <w:tc>
          <w:tcPr>
            <w:tcW w:w="647" w:type="dxa"/>
            <w:vMerge/>
            <w:vAlign w:val="center"/>
          </w:tcPr>
          <w:p w14:paraId="2F7B6BC6" w14:textId="77777777" w:rsidR="00B22B25" w:rsidRDefault="00B22B25">
            <w:pPr>
              <w:jc w:val="center"/>
              <w:rPr>
                <w:rFonts w:ascii="仿宋" w:eastAsia="仿宋" w:hAnsi="仿宋" w:cs="仿宋" w:hint="eastAsia"/>
                <w:sz w:val="15"/>
                <w:szCs w:val="15"/>
              </w:rPr>
            </w:pPr>
          </w:p>
        </w:tc>
        <w:tc>
          <w:tcPr>
            <w:tcW w:w="1350" w:type="dxa"/>
            <w:vAlign w:val="center"/>
          </w:tcPr>
          <w:p w14:paraId="2CE25CD4"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总保费</w:t>
            </w:r>
          </w:p>
        </w:tc>
        <w:tc>
          <w:tcPr>
            <w:tcW w:w="6929" w:type="dxa"/>
            <w:gridSpan w:val="3"/>
            <w:vAlign w:val="center"/>
          </w:tcPr>
          <w:p w14:paraId="030FF8F3"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由保险公司填写</w:t>
            </w:r>
          </w:p>
        </w:tc>
      </w:tr>
      <w:tr w:rsidR="00B22B25" w14:paraId="1E01728D" w14:textId="77777777">
        <w:trPr>
          <w:trHeight w:val="338"/>
        </w:trPr>
        <w:tc>
          <w:tcPr>
            <w:tcW w:w="647" w:type="dxa"/>
            <w:vMerge/>
            <w:vAlign w:val="center"/>
          </w:tcPr>
          <w:p w14:paraId="0218E5F6" w14:textId="77777777" w:rsidR="00B22B25" w:rsidRDefault="00B22B25">
            <w:pPr>
              <w:jc w:val="center"/>
              <w:rPr>
                <w:rFonts w:ascii="仿宋" w:eastAsia="仿宋" w:hAnsi="仿宋" w:cs="仿宋" w:hint="eastAsia"/>
                <w:sz w:val="15"/>
                <w:szCs w:val="15"/>
              </w:rPr>
            </w:pPr>
          </w:p>
        </w:tc>
        <w:tc>
          <w:tcPr>
            <w:tcW w:w="1350" w:type="dxa"/>
            <w:vAlign w:val="center"/>
          </w:tcPr>
          <w:p w14:paraId="103AC06C"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保险费交付日期</w:t>
            </w:r>
          </w:p>
        </w:tc>
        <w:tc>
          <w:tcPr>
            <w:tcW w:w="6929" w:type="dxa"/>
            <w:gridSpan w:val="3"/>
            <w:vAlign w:val="center"/>
          </w:tcPr>
          <w:p w14:paraId="38F4AF9A"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中选公告结束7个工作日内送达</w:t>
            </w:r>
            <w:r>
              <w:rPr>
                <w:rFonts w:ascii="仿宋" w:eastAsia="仿宋" w:hAnsi="仿宋" w:cs="仿宋" w:hint="eastAsia"/>
                <w:color w:val="000000"/>
                <w:kern w:val="0"/>
                <w:sz w:val="15"/>
                <w:szCs w:val="15"/>
              </w:rPr>
              <w:t>投保单，并以投保单作为订立保险合同的依据并</w:t>
            </w:r>
            <w:r>
              <w:rPr>
                <w:rFonts w:ascii="仿宋" w:eastAsia="仿宋" w:hAnsi="仿宋" w:cs="仿宋" w:hint="eastAsia"/>
                <w:color w:val="000000"/>
                <w:sz w:val="15"/>
                <w:szCs w:val="15"/>
              </w:rPr>
              <w:t>缴纳保险费。</w:t>
            </w:r>
          </w:p>
        </w:tc>
      </w:tr>
    </w:tbl>
    <w:p w14:paraId="38944944" w14:textId="77777777" w:rsidR="00B22B25" w:rsidRDefault="00000000">
      <w:pPr>
        <w:rPr>
          <w:rFonts w:ascii="仿宋" w:eastAsia="仿宋" w:hAnsi="仿宋" w:cs="仿宋" w:hint="eastAsia"/>
          <w:b/>
          <w:sz w:val="15"/>
          <w:szCs w:val="15"/>
        </w:rPr>
      </w:pPr>
      <w:r>
        <w:rPr>
          <w:rFonts w:ascii="仿宋" w:eastAsia="仿宋" w:hAnsi="仿宋" w:cs="仿宋" w:hint="eastAsia"/>
          <w:b/>
          <w:sz w:val="15"/>
          <w:szCs w:val="15"/>
        </w:rPr>
        <w:t xml:space="preserve"> </w:t>
      </w:r>
    </w:p>
    <w:p w14:paraId="1998478E" w14:textId="77777777" w:rsidR="00B22B25" w:rsidRDefault="00B22B25">
      <w:pPr>
        <w:rPr>
          <w:rFonts w:ascii="仿宋" w:eastAsia="仿宋" w:hAnsi="仿宋" w:cs="仿宋" w:hint="eastAsia"/>
          <w:b/>
          <w:sz w:val="15"/>
          <w:szCs w:val="15"/>
        </w:rPr>
      </w:pPr>
    </w:p>
    <w:p w14:paraId="07673D83" w14:textId="77777777" w:rsidR="00B22B25" w:rsidRDefault="00B22B25">
      <w:pPr>
        <w:rPr>
          <w:rFonts w:ascii="仿宋" w:eastAsia="仿宋" w:hAnsi="仿宋" w:cs="仿宋" w:hint="eastAsia"/>
          <w:b/>
          <w:sz w:val="15"/>
          <w:szCs w:val="15"/>
        </w:rPr>
      </w:pPr>
    </w:p>
    <w:p w14:paraId="58F1ECBF" w14:textId="77777777" w:rsidR="00B22B25" w:rsidRDefault="00B22B25">
      <w:pPr>
        <w:rPr>
          <w:rFonts w:ascii="仿宋" w:eastAsia="仿宋" w:hAnsi="仿宋" w:cs="仿宋" w:hint="eastAsia"/>
          <w:b/>
          <w:sz w:val="15"/>
          <w:szCs w:val="15"/>
        </w:rPr>
      </w:pPr>
    </w:p>
    <w:p w14:paraId="05F23620" w14:textId="77777777" w:rsidR="00B22B25" w:rsidRDefault="00000000">
      <w:pPr>
        <w:rPr>
          <w:rFonts w:ascii="仿宋" w:eastAsia="仿宋" w:hAnsi="仿宋" w:cs="仿宋" w:hint="eastAsia"/>
          <w:b/>
          <w:sz w:val="15"/>
          <w:szCs w:val="15"/>
        </w:rPr>
      </w:pPr>
      <w:r>
        <w:rPr>
          <w:rFonts w:ascii="仿宋" w:eastAsia="仿宋" w:hAnsi="仿宋" w:cs="仿宋" w:hint="eastAsia"/>
          <w:b/>
          <w:sz w:val="15"/>
          <w:szCs w:val="15"/>
        </w:rPr>
        <w:t>1、闽交执法榕08：</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350"/>
        <w:gridCol w:w="3508"/>
        <w:gridCol w:w="1442"/>
        <w:gridCol w:w="1979"/>
      </w:tblGrid>
      <w:tr w:rsidR="00B22B25" w14:paraId="2DAE9B1A" w14:textId="77777777">
        <w:trPr>
          <w:trHeight w:val="369"/>
        </w:trPr>
        <w:tc>
          <w:tcPr>
            <w:tcW w:w="1997" w:type="dxa"/>
            <w:gridSpan w:val="2"/>
            <w:vAlign w:val="center"/>
          </w:tcPr>
          <w:p w14:paraId="11EF6A16"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投保情况</w:t>
            </w:r>
          </w:p>
        </w:tc>
        <w:tc>
          <w:tcPr>
            <w:tcW w:w="6929" w:type="dxa"/>
            <w:gridSpan w:val="3"/>
            <w:vAlign w:val="center"/>
          </w:tcPr>
          <w:p w14:paraId="372D049F" w14:textId="77777777" w:rsidR="00B22B25" w:rsidRDefault="00000000">
            <w:pPr>
              <w:rPr>
                <w:rFonts w:ascii="仿宋" w:eastAsia="仿宋" w:hAnsi="仿宋" w:cs="仿宋" w:hint="eastAsia"/>
                <w:sz w:val="15"/>
                <w:szCs w:val="15"/>
              </w:rPr>
            </w:pPr>
            <w:r>
              <w:rPr>
                <w:rFonts w:ascii="仿宋" w:eastAsia="仿宋" w:hAnsi="仿宋" w:cs="仿宋" w:hint="eastAsia"/>
                <w:color w:val="000000"/>
                <w:kern w:val="0"/>
                <w:sz w:val="15"/>
                <w:szCs w:val="15"/>
              </w:rPr>
              <w:t xml:space="preserve">新投保业务       </w:t>
            </w:r>
          </w:p>
        </w:tc>
      </w:tr>
      <w:tr w:rsidR="00B22B25" w14:paraId="747B5A86" w14:textId="77777777">
        <w:trPr>
          <w:trHeight w:val="369"/>
        </w:trPr>
        <w:tc>
          <w:tcPr>
            <w:tcW w:w="647" w:type="dxa"/>
            <w:vMerge w:val="restart"/>
            <w:vAlign w:val="center"/>
          </w:tcPr>
          <w:p w14:paraId="7B2FAF14"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投</w:t>
            </w:r>
          </w:p>
          <w:p w14:paraId="7C582FA0"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保</w:t>
            </w:r>
          </w:p>
          <w:p w14:paraId="5F88FCA1"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人</w:t>
            </w:r>
          </w:p>
        </w:tc>
        <w:tc>
          <w:tcPr>
            <w:tcW w:w="1350" w:type="dxa"/>
            <w:vAlign w:val="center"/>
          </w:tcPr>
          <w:p w14:paraId="3594E1CB"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名称</w:t>
            </w:r>
          </w:p>
        </w:tc>
        <w:tc>
          <w:tcPr>
            <w:tcW w:w="6929" w:type="dxa"/>
            <w:gridSpan w:val="3"/>
            <w:vAlign w:val="center"/>
          </w:tcPr>
          <w:p w14:paraId="7E194D98"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福建省福州港口发展中心宁德分中心</w:t>
            </w:r>
          </w:p>
        </w:tc>
      </w:tr>
      <w:tr w:rsidR="00B22B25" w14:paraId="58BBA006" w14:textId="77777777">
        <w:trPr>
          <w:trHeight w:val="249"/>
        </w:trPr>
        <w:tc>
          <w:tcPr>
            <w:tcW w:w="647" w:type="dxa"/>
            <w:vMerge/>
            <w:vAlign w:val="center"/>
          </w:tcPr>
          <w:p w14:paraId="4160D0C2" w14:textId="77777777" w:rsidR="00B22B25" w:rsidRDefault="00B22B25">
            <w:pPr>
              <w:jc w:val="center"/>
              <w:rPr>
                <w:rFonts w:ascii="仿宋" w:eastAsia="仿宋" w:hAnsi="仿宋" w:cs="仿宋" w:hint="eastAsia"/>
                <w:sz w:val="15"/>
                <w:szCs w:val="15"/>
              </w:rPr>
            </w:pPr>
          </w:p>
        </w:tc>
        <w:tc>
          <w:tcPr>
            <w:tcW w:w="1350" w:type="dxa"/>
            <w:vAlign w:val="center"/>
          </w:tcPr>
          <w:p w14:paraId="4870ACE5"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地址</w:t>
            </w:r>
          </w:p>
        </w:tc>
        <w:tc>
          <w:tcPr>
            <w:tcW w:w="3508" w:type="dxa"/>
            <w:vAlign w:val="center"/>
          </w:tcPr>
          <w:p w14:paraId="5233C325" w14:textId="52DD365D" w:rsidR="00B22B25" w:rsidRDefault="00000000">
            <w:pPr>
              <w:rPr>
                <w:rFonts w:ascii="仿宋" w:eastAsia="仿宋" w:hAnsi="仿宋" w:cs="仿宋" w:hint="eastAsia"/>
                <w:sz w:val="15"/>
                <w:szCs w:val="15"/>
              </w:rPr>
            </w:pPr>
            <w:r>
              <w:rPr>
                <w:rFonts w:ascii="仿宋" w:eastAsia="仿宋" w:hAnsi="仿宋" w:cs="仿宋" w:hint="eastAsia"/>
                <w:sz w:val="15"/>
                <w:szCs w:val="15"/>
              </w:rPr>
              <w:t>宁德市塔山路</w:t>
            </w:r>
            <w:r w:rsidR="004F771F">
              <w:rPr>
                <w:rFonts w:ascii="仿宋" w:eastAsia="仿宋" w:hAnsi="仿宋" w:cs="仿宋" w:hint="eastAsia"/>
                <w:sz w:val="15"/>
                <w:szCs w:val="15"/>
              </w:rPr>
              <w:t>6</w:t>
            </w:r>
            <w:r>
              <w:rPr>
                <w:rFonts w:ascii="仿宋" w:eastAsia="仿宋" w:hAnsi="仿宋" w:cs="仿宋" w:hint="eastAsia"/>
                <w:sz w:val="15"/>
                <w:szCs w:val="15"/>
              </w:rPr>
              <w:t>号</w:t>
            </w:r>
          </w:p>
        </w:tc>
        <w:tc>
          <w:tcPr>
            <w:tcW w:w="1442" w:type="dxa"/>
            <w:vAlign w:val="center"/>
          </w:tcPr>
          <w:p w14:paraId="307DFF5C"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邮编</w:t>
            </w:r>
          </w:p>
        </w:tc>
        <w:tc>
          <w:tcPr>
            <w:tcW w:w="1979" w:type="dxa"/>
            <w:vAlign w:val="center"/>
          </w:tcPr>
          <w:p w14:paraId="063AB8B9" w14:textId="77777777" w:rsidR="00B22B25" w:rsidRDefault="00B22B25">
            <w:pPr>
              <w:rPr>
                <w:rFonts w:ascii="仿宋" w:eastAsia="仿宋" w:hAnsi="仿宋" w:cs="仿宋" w:hint="eastAsia"/>
                <w:sz w:val="15"/>
                <w:szCs w:val="15"/>
              </w:rPr>
            </w:pPr>
          </w:p>
        </w:tc>
      </w:tr>
      <w:tr w:rsidR="00B22B25" w14:paraId="03646026" w14:textId="77777777">
        <w:trPr>
          <w:trHeight w:val="249"/>
        </w:trPr>
        <w:tc>
          <w:tcPr>
            <w:tcW w:w="647" w:type="dxa"/>
            <w:vMerge/>
            <w:vAlign w:val="center"/>
          </w:tcPr>
          <w:p w14:paraId="6AF63132" w14:textId="77777777" w:rsidR="00B22B25" w:rsidRDefault="00B22B25">
            <w:pPr>
              <w:jc w:val="center"/>
              <w:rPr>
                <w:rFonts w:ascii="仿宋" w:eastAsia="仿宋" w:hAnsi="仿宋" w:cs="仿宋" w:hint="eastAsia"/>
                <w:sz w:val="15"/>
                <w:szCs w:val="15"/>
              </w:rPr>
            </w:pPr>
          </w:p>
        </w:tc>
        <w:tc>
          <w:tcPr>
            <w:tcW w:w="1350" w:type="dxa"/>
            <w:vAlign w:val="center"/>
          </w:tcPr>
          <w:p w14:paraId="71D866C5"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开户行及账号</w:t>
            </w:r>
          </w:p>
        </w:tc>
        <w:tc>
          <w:tcPr>
            <w:tcW w:w="3508" w:type="dxa"/>
            <w:vAlign w:val="center"/>
          </w:tcPr>
          <w:p w14:paraId="764DAB2A" w14:textId="77777777" w:rsidR="00B22B25" w:rsidRDefault="00B22B25">
            <w:pPr>
              <w:rPr>
                <w:rFonts w:ascii="仿宋" w:eastAsia="仿宋" w:hAnsi="仿宋" w:cs="仿宋" w:hint="eastAsia"/>
                <w:sz w:val="15"/>
                <w:szCs w:val="15"/>
              </w:rPr>
            </w:pPr>
          </w:p>
        </w:tc>
        <w:tc>
          <w:tcPr>
            <w:tcW w:w="1442" w:type="dxa"/>
            <w:vAlign w:val="center"/>
          </w:tcPr>
          <w:p w14:paraId="54235DD6"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营业执照</w:t>
            </w:r>
          </w:p>
        </w:tc>
        <w:tc>
          <w:tcPr>
            <w:tcW w:w="1979" w:type="dxa"/>
            <w:vAlign w:val="center"/>
          </w:tcPr>
          <w:p w14:paraId="5FCC301C" w14:textId="77777777" w:rsidR="00B22B25" w:rsidRDefault="00B22B25">
            <w:pPr>
              <w:rPr>
                <w:rFonts w:ascii="仿宋" w:eastAsia="仿宋" w:hAnsi="仿宋" w:cs="仿宋" w:hint="eastAsia"/>
                <w:sz w:val="15"/>
                <w:szCs w:val="15"/>
              </w:rPr>
            </w:pPr>
          </w:p>
        </w:tc>
      </w:tr>
      <w:tr w:rsidR="00B22B25" w14:paraId="0DD0976A" w14:textId="77777777">
        <w:trPr>
          <w:trHeight w:val="369"/>
        </w:trPr>
        <w:tc>
          <w:tcPr>
            <w:tcW w:w="647" w:type="dxa"/>
            <w:vMerge/>
            <w:vAlign w:val="center"/>
          </w:tcPr>
          <w:p w14:paraId="3928AC20" w14:textId="77777777" w:rsidR="00B22B25" w:rsidRDefault="00B22B25">
            <w:pPr>
              <w:jc w:val="center"/>
              <w:rPr>
                <w:rFonts w:ascii="仿宋" w:eastAsia="仿宋" w:hAnsi="仿宋" w:cs="仿宋" w:hint="eastAsia"/>
                <w:sz w:val="15"/>
                <w:szCs w:val="15"/>
              </w:rPr>
            </w:pPr>
          </w:p>
        </w:tc>
        <w:tc>
          <w:tcPr>
            <w:tcW w:w="1350" w:type="dxa"/>
            <w:vAlign w:val="center"/>
          </w:tcPr>
          <w:p w14:paraId="359D2F17"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联系人/电话</w:t>
            </w:r>
          </w:p>
        </w:tc>
        <w:tc>
          <w:tcPr>
            <w:tcW w:w="3508" w:type="dxa"/>
            <w:vAlign w:val="center"/>
          </w:tcPr>
          <w:p w14:paraId="34D6BBA9" w14:textId="77777777" w:rsidR="00B22B25" w:rsidRDefault="00B22B25">
            <w:pPr>
              <w:rPr>
                <w:rFonts w:ascii="仿宋" w:eastAsia="仿宋" w:hAnsi="仿宋" w:cs="仿宋" w:hint="eastAsia"/>
                <w:sz w:val="15"/>
                <w:szCs w:val="15"/>
              </w:rPr>
            </w:pPr>
          </w:p>
        </w:tc>
        <w:tc>
          <w:tcPr>
            <w:tcW w:w="1442" w:type="dxa"/>
            <w:vAlign w:val="center"/>
          </w:tcPr>
          <w:p w14:paraId="0ABAF321"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传真</w:t>
            </w:r>
          </w:p>
        </w:tc>
        <w:tc>
          <w:tcPr>
            <w:tcW w:w="1979" w:type="dxa"/>
            <w:vAlign w:val="center"/>
          </w:tcPr>
          <w:p w14:paraId="6FDC2638" w14:textId="77777777" w:rsidR="00B22B25" w:rsidRDefault="00B22B25">
            <w:pPr>
              <w:rPr>
                <w:rFonts w:ascii="仿宋" w:eastAsia="仿宋" w:hAnsi="仿宋" w:cs="仿宋" w:hint="eastAsia"/>
                <w:sz w:val="15"/>
                <w:szCs w:val="15"/>
              </w:rPr>
            </w:pPr>
          </w:p>
        </w:tc>
      </w:tr>
      <w:tr w:rsidR="00B22B25" w14:paraId="79F8D7E4" w14:textId="77777777">
        <w:trPr>
          <w:trHeight w:val="258"/>
        </w:trPr>
        <w:tc>
          <w:tcPr>
            <w:tcW w:w="647" w:type="dxa"/>
            <w:vMerge w:val="restart"/>
            <w:vAlign w:val="center"/>
          </w:tcPr>
          <w:p w14:paraId="29151708"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被</w:t>
            </w:r>
          </w:p>
          <w:p w14:paraId="2F422A1A"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保</w:t>
            </w:r>
          </w:p>
          <w:p w14:paraId="7759545B"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险</w:t>
            </w:r>
          </w:p>
          <w:p w14:paraId="4CE4E140"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人</w:t>
            </w:r>
          </w:p>
        </w:tc>
        <w:tc>
          <w:tcPr>
            <w:tcW w:w="1350" w:type="dxa"/>
            <w:vAlign w:val="center"/>
          </w:tcPr>
          <w:p w14:paraId="643C54BD"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名称</w:t>
            </w:r>
          </w:p>
        </w:tc>
        <w:tc>
          <w:tcPr>
            <w:tcW w:w="3508" w:type="dxa"/>
            <w:vAlign w:val="center"/>
          </w:tcPr>
          <w:p w14:paraId="6F6CB2DF"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福建省福州港口发展中心宁德分中心</w:t>
            </w:r>
          </w:p>
        </w:tc>
        <w:tc>
          <w:tcPr>
            <w:tcW w:w="1442" w:type="dxa"/>
            <w:vAlign w:val="center"/>
          </w:tcPr>
          <w:p w14:paraId="6E3C6683"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营业执照</w:t>
            </w:r>
          </w:p>
        </w:tc>
        <w:tc>
          <w:tcPr>
            <w:tcW w:w="1979" w:type="dxa"/>
            <w:vAlign w:val="center"/>
          </w:tcPr>
          <w:p w14:paraId="29E27FC8" w14:textId="77777777" w:rsidR="00B22B25" w:rsidRDefault="00B22B25">
            <w:pPr>
              <w:rPr>
                <w:rFonts w:ascii="仿宋" w:eastAsia="仿宋" w:hAnsi="仿宋" w:cs="仿宋" w:hint="eastAsia"/>
                <w:sz w:val="15"/>
                <w:szCs w:val="15"/>
              </w:rPr>
            </w:pPr>
          </w:p>
        </w:tc>
      </w:tr>
      <w:tr w:rsidR="00B22B25" w14:paraId="0137903A" w14:textId="77777777">
        <w:trPr>
          <w:trHeight w:val="307"/>
        </w:trPr>
        <w:tc>
          <w:tcPr>
            <w:tcW w:w="647" w:type="dxa"/>
            <w:vMerge/>
            <w:vAlign w:val="center"/>
          </w:tcPr>
          <w:p w14:paraId="3ABBCF04" w14:textId="77777777" w:rsidR="00B22B25" w:rsidRDefault="00B22B25">
            <w:pPr>
              <w:jc w:val="center"/>
              <w:rPr>
                <w:rFonts w:ascii="仿宋" w:eastAsia="仿宋" w:hAnsi="仿宋" w:cs="仿宋" w:hint="eastAsia"/>
                <w:sz w:val="15"/>
                <w:szCs w:val="15"/>
              </w:rPr>
            </w:pPr>
          </w:p>
        </w:tc>
        <w:tc>
          <w:tcPr>
            <w:tcW w:w="1350" w:type="dxa"/>
            <w:vAlign w:val="center"/>
          </w:tcPr>
          <w:p w14:paraId="3F831926"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地址</w:t>
            </w:r>
          </w:p>
        </w:tc>
        <w:tc>
          <w:tcPr>
            <w:tcW w:w="3508" w:type="dxa"/>
            <w:vAlign w:val="center"/>
          </w:tcPr>
          <w:p w14:paraId="6E34A021" w14:textId="21EADF60" w:rsidR="00B22B25" w:rsidRDefault="00000000">
            <w:pPr>
              <w:rPr>
                <w:rFonts w:ascii="仿宋" w:eastAsia="仿宋" w:hAnsi="仿宋" w:cs="仿宋" w:hint="eastAsia"/>
                <w:sz w:val="15"/>
                <w:szCs w:val="15"/>
              </w:rPr>
            </w:pPr>
            <w:r>
              <w:rPr>
                <w:rFonts w:ascii="仿宋" w:eastAsia="仿宋" w:hAnsi="仿宋" w:cs="仿宋" w:hint="eastAsia"/>
                <w:sz w:val="15"/>
                <w:szCs w:val="15"/>
              </w:rPr>
              <w:t>宁德市塔山路</w:t>
            </w:r>
            <w:r w:rsidR="00DB08F9">
              <w:rPr>
                <w:rFonts w:ascii="仿宋" w:eastAsia="仿宋" w:hAnsi="仿宋" w:cs="仿宋" w:hint="eastAsia"/>
                <w:sz w:val="15"/>
                <w:szCs w:val="15"/>
              </w:rPr>
              <w:t>6</w:t>
            </w:r>
            <w:r>
              <w:rPr>
                <w:rFonts w:ascii="仿宋" w:eastAsia="仿宋" w:hAnsi="仿宋" w:cs="仿宋" w:hint="eastAsia"/>
                <w:sz w:val="15"/>
                <w:szCs w:val="15"/>
              </w:rPr>
              <w:t>号</w:t>
            </w:r>
          </w:p>
        </w:tc>
        <w:tc>
          <w:tcPr>
            <w:tcW w:w="1442" w:type="dxa"/>
            <w:vAlign w:val="center"/>
          </w:tcPr>
          <w:p w14:paraId="2B570B0C"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邮编</w:t>
            </w:r>
          </w:p>
        </w:tc>
        <w:tc>
          <w:tcPr>
            <w:tcW w:w="1979" w:type="dxa"/>
            <w:vAlign w:val="center"/>
          </w:tcPr>
          <w:p w14:paraId="2FDAE49E" w14:textId="77777777" w:rsidR="00B22B25" w:rsidRDefault="00B22B25">
            <w:pPr>
              <w:rPr>
                <w:rFonts w:ascii="仿宋" w:eastAsia="仿宋" w:hAnsi="仿宋" w:cs="仿宋" w:hint="eastAsia"/>
                <w:color w:val="000000"/>
                <w:sz w:val="15"/>
                <w:szCs w:val="15"/>
              </w:rPr>
            </w:pPr>
          </w:p>
        </w:tc>
      </w:tr>
      <w:tr w:rsidR="00B22B25" w14:paraId="05570723" w14:textId="77777777">
        <w:trPr>
          <w:trHeight w:val="268"/>
        </w:trPr>
        <w:tc>
          <w:tcPr>
            <w:tcW w:w="647" w:type="dxa"/>
            <w:vMerge/>
            <w:vAlign w:val="center"/>
          </w:tcPr>
          <w:p w14:paraId="5E9D8568" w14:textId="77777777" w:rsidR="00B22B25" w:rsidRDefault="00B22B25">
            <w:pPr>
              <w:jc w:val="center"/>
              <w:rPr>
                <w:rFonts w:ascii="仿宋" w:eastAsia="仿宋" w:hAnsi="仿宋" w:cs="仿宋" w:hint="eastAsia"/>
                <w:sz w:val="15"/>
                <w:szCs w:val="15"/>
              </w:rPr>
            </w:pPr>
          </w:p>
        </w:tc>
        <w:tc>
          <w:tcPr>
            <w:tcW w:w="1350" w:type="dxa"/>
            <w:vAlign w:val="center"/>
          </w:tcPr>
          <w:p w14:paraId="166A060B"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联系人/电话</w:t>
            </w:r>
          </w:p>
        </w:tc>
        <w:tc>
          <w:tcPr>
            <w:tcW w:w="3508" w:type="dxa"/>
            <w:vAlign w:val="center"/>
          </w:tcPr>
          <w:p w14:paraId="3A9E1EAE" w14:textId="77777777" w:rsidR="00B22B25" w:rsidRDefault="00B22B25">
            <w:pPr>
              <w:rPr>
                <w:rFonts w:ascii="仿宋" w:eastAsia="仿宋" w:hAnsi="仿宋" w:cs="仿宋" w:hint="eastAsia"/>
                <w:color w:val="000000"/>
                <w:sz w:val="15"/>
                <w:szCs w:val="15"/>
              </w:rPr>
            </w:pPr>
          </w:p>
        </w:tc>
        <w:tc>
          <w:tcPr>
            <w:tcW w:w="1442" w:type="dxa"/>
            <w:vAlign w:val="center"/>
          </w:tcPr>
          <w:p w14:paraId="52DE5A41"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传真</w:t>
            </w:r>
          </w:p>
        </w:tc>
        <w:tc>
          <w:tcPr>
            <w:tcW w:w="1979" w:type="dxa"/>
            <w:vAlign w:val="center"/>
          </w:tcPr>
          <w:p w14:paraId="749DD5EE" w14:textId="77777777" w:rsidR="00B22B25" w:rsidRDefault="00B22B25">
            <w:pPr>
              <w:rPr>
                <w:rFonts w:ascii="仿宋" w:eastAsia="仿宋" w:hAnsi="仿宋" w:cs="仿宋" w:hint="eastAsia"/>
                <w:color w:val="000000"/>
                <w:sz w:val="15"/>
                <w:szCs w:val="15"/>
              </w:rPr>
            </w:pPr>
          </w:p>
        </w:tc>
      </w:tr>
      <w:tr w:rsidR="002E256E" w14:paraId="10460806" w14:textId="77777777">
        <w:trPr>
          <w:trHeight w:val="344"/>
        </w:trPr>
        <w:tc>
          <w:tcPr>
            <w:tcW w:w="647" w:type="dxa"/>
            <w:vMerge w:val="restart"/>
            <w:vAlign w:val="center"/>
          </w:tcPr>
          <w:p w14:paraId="420561D8" w14:textId="77777777" w:rsidR="002E256E" w:rsidRDefault="002E256E">
            <w:pPr>
              <w:jc w:val="center"/>
              <w:rPr>
                <w:rFonts w:ascii="仿宋" w:eastAsia="仿宋" w:hAnsi="仿宋" w:cs="仿宋" w:hint="eastAsia"/>
                <w:sz w:val="15"/>
                <w:szCs w:val="15"/>
              </w:rPr>
            </w:pPr>
            <w:r>
              <w:rPr>
                <w:rFonts w:ascii="仿宋" w:eastAsia="仿宋" w:hAnsi="仿宋" w:cs="仿宋" w:hint="eastAsia"/>
                <w:sz w:val="15"/>
                <w:szCs w:val="15"/>
              </w:rPr>
              <w:t>标</w:t>
            </w:r>
          </w:p>
          <w:p w14:paraId="60829BC7" w14:textId="77777777" w:rsidR="002E256E" w:rsidRDefault="002E256E">
            <w:pPr>
              <w:jc w:val="center"/>
              <w:rPr>
                <w:rFonts w:ascii="仿宋" w:eastAsia="仿宋" w:hAnsi="仿宋" w:cs="仿宋" w:hint="eastAsia"/>
                <w:sz w:val="15"/>
                <w:szCs w:val="15"/>
              </w:rPr>
            </w:pPr>
            <w:r>
              <w:rPr>
                <w:rFonts w:ascii="仿宋" w:eastAsia="仿宋" w:hAnsi="仿宋" w:cs="仿宋" w:hint="eastAsia"/>
                <w:sz w:val="15"/>
                <w:szCs w:val="15"/>
              </w:rPr>
              <w:t>的</w:t>
            </w:r>
          </w:p>
          <w:p w14:paraId="336048C8" w14:textId="77777777" w:rsidR="002E256E" w:rsidRDefault="002E256E">
            <w:pPr>
              <w:jc w:val="center"/>
              <w:rPr>
                <w:rFonts w:ascii="仿宋" w:eastAsia="仿宋" w:hAnsi="仿宋" w:cs="仿宋" w:hint="eastAsia"/>
                <w:sz w:val="15"/>
                <w:szCs w:val="15"/>
              </w:rPr>
            </w:pPr>
            <w:r>
              <w:rPr>
                <w:rFonts w:ascii="仿宋" w:eastAsia="仿宋" w:hAnsi="仿宋" w:cs="仿宋" w:hint="eastAsia"/>
                <w:sz w:val="15"/>
                <w:szCs w:val="15"/>
              </w:rPr>
              <w:t>信</w:t>
            </w:r>
          </w:p>
          <w:p w14:paraId="567D955F" w14:textId="77777777" w:rsidR="002E256E" w:rsidRDefault="002E256E">
            <w:pPr>
              <w:jc w:val="center"/>
              <w:rPr>
                <w:rFonts w:ascii="仿宋" w:eastAsia="仿宋" w:hAnsi="仿宋" w:cs="仿宋" w:hint="eastAsia"/>
                <w:sz w:val="15"/>
                <w:szCs w:val="15"/>
              </w:rPr>
            </w:pPr>
            <w:r>
              <w:rPr>
                <w:rFonts w:ascii="仿宋" w:eastAsia="仿宋" w:hAnsi="仿宋" w:cs="仿宋" w:hint="eastAsia"/>
                <w:sz w:val="15"/>
                <w:szCs w:val="15"/>
              </w:rPr>
              <w:t>息</w:t>
            </w:r>
          </w:p>
        </w:tc>
        <w:tc>
          <w:tcPr>
            <w:tcW w:w="1350" w:type="dxa"/>
            <w:vAlign w:val="center"/>
          </w:tcPr>
          <w:p w14:paraId="021D7174" w14:textId="77777777" w:rsidR="002E256E" w:rsidRDefault="002E256E">
            <w:pPr>
              <w:rPr>
                <w:rFonts w:ascii="仿宋" w:eastAsia="仿宋" w:hAnsi="仿宋" w:cs="仿宋" w:hint="eastAsia"/>
                <w:sz w:val="15"/>
                <w:szCs w:val="15"/>
              </w:rPr>
            </w:pPr>
            <w:r>
              <w:rPr>
                <w:rFonts w:ascii="仿宋" w:eastAsia="仿宋" w:hAnsi="仿宋" w:cs="仿宋" w:hint="eastAsia"/>
                <w:sz w:val="15"/>
                <w:szCs w:val="15"/>
              </w:rPr>
              <w:t>船舶名称</w:t>
            </w:r>
          </w:p>
        </w:tc>
        <w:tc>
          <w:tcPr>
            <w:tcW w:w="3508" w:type="dxa"/>
            <w:vAlign w:val="center"/>
          </w:tcPr>
          <w:p w14:paraId="38DE0239"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闽交执法榕08</w:t>
            </w:r>
          </w:p>
        </w:tc>
        <w:tc>
          <w:tcPr>
            <w:tcW w:w="1442" w:type="dxa"/>
            <w:vAlign w:val="center"/>
          </w:tcPr>
          <w:p w14:paraId="049D7B1F"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船舶类型</w:t>
            </w:r>
          </w:p>
        </w:tc>
        <w:tc>
          <w:tcPr>
            <w:tcW w:w="1979" w:type="dxa"/>
            <w:vAlign w:val="center"/>
          </w:tcPr>
          <w:p w14:paraId="49CDA7A4"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交通船</w:t>
            </w:r>
          </w:p>
        </w:tc>
      </w:tr>
      <w:tr w:rsidR="002E256E" w14:paraId="43317E26" w14:textId="77777777">
        <w:trPr>
          <w:trHeight w:val="369"/>
        </w:trPr>
        <w:tc>
          <w:tcPr>
            <w:tcW w:w="647" w:type="dxa"/>
            <w:vMerge/>
            <w:vAlign w:val="center"/>
          </w:tcPr>
          <w:p w14:paraId="712BF5FF" w14:textId="77777777" w:rsidR="002E256E" w:rsidRDefault="002E256E">
            <w:pPr>
              <w:jc w:val="center"/>
              <w:rPr>
                <w:rFonts w:ascii="仿宋" w:eastAsia="仿宋" w:hAnsi="仿宋" w:cs="仿宋" w:hint="eastAsia"/>
                <w:sz w:val="15"/>
                <w:szCs w:val="15"/>
              </w:rPr>
            </w:pPr>
          </w:p>
        </w:tc>
        <w:tc>
          <w:tcPr>
            <w:tcW w:w="1350" w:type="dxa"/>
            <w:vAlign w:val="center"/>
          </w:tcPr>
          <w:p w14:paraId="3AB2ED17" w14:textId="77777777" w:rsidR="002E256E" w:rsidRDefault="002E256E">
            <w:pPr>
              <w:rPr>
                <w:rFonts w:ascii="仿宋" w:eastAsia="仿宋" w:hAnsi="仿宋" w:cs="仿宋" w:hint="eastAsia"/>
                <w:sz w:val="15"/>
                <w:szCs w:val="15"/>
              </w:rPr>
            </w:pPr>
            <w:r>
              <w:rPr>
                <w:rFonts w:ascii="仿宋" w:eastAsia="仿宋" w:hAnsi="仿宋" w:cs="仿宋" w:hint="eastAsia"/>
                <w:sz w:val="15"/>
                <w:szCs w:val="15"/>
              </w:rPr>
              <w:t>船舶建造地点</w:t>
            </w:r>
          </w:p>
        </w:tc>
        <w:tc>
          <w:tcPr>
            <w:tcW w:w="3508" w:type="dxa"/>
            <w:vAlign w:val="center"/>
          </w:tcPr>
          <w:p w14:paraId="41478EAF"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湖南沅江</w:t>
            </w:r>
          </w:p>
        </w:tc>
        <w:tc>
          <w:tcPr>
            <w:tcW w:w="1442" w:type="dxa"/>
            <w:vAlign w:val="center"/>
          </w:tcPr>
          <w:p w14:paraId="723946C3"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船舶建造年</w:t>
            </w:r>
          </w:p>
        </w:tc>
        <w:tc>
          <w:tcPr>
            <w:tcW w:w="1979" w:type="dxa"/>
            <w:vAlign w:val="center"/>
          </w:tcPr>
          <w:p w14:paraId="7C67E064"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2020年7月</w:t>
            </w:r>
          </w:p>
        </w:tc>
      </w:tr>
      <w:tr w:rsidR="002E256E" w14:paraId="4776BDDD" w14:textId="77777777">
        <w:trPr>
          <w:trHeight w:val="369"/>
        </w:trPr>
        <w:tc>
          <w:tcPr>
            <w:tcW w:w="647" w:type="dxa"/>
            <w:vMerge/>
            <w:vAlign w:val="center"/>
          </w:tcPr>
          <w:p w14:paraId="74BC35FB" w14:textId="77777777" w:rsidR="002E256E" w:rsidRDefault="002E256E">
            <w:pPr>
              <w:jc w:val="center"/>
              <w:rPr>
                <w:rFonts w:ascii="仿宋" w:eastAsia="仿宋" w:hAnsi="仿宋" w:cs="仿宋" w:hint="eastAsia"/>
                <w:sz w:val="15"/>
                <w:szCs w:val="15"/>
              </w:rPr>
            </w:pPr>
          </w:p>
        </w:tc>
        <w:tc>
          <w:tcPr>
            <w:tcW w:w="1350" w:type="dxa"/>
            <w:vAlign w:val="center"/>
          </w:tcPr>
          <w:p w14:paraId="250B7669" w14:textId="77777777" w:rsidR="002E256E" w:rsidRDefault="002E256E">
            <w:pPr>
              <w:rPr>
                <w:rFonts w:ascii="仿宋" w:eastAsia="仿宋" w:hAnsi="仿宋" w:cs="仿宋" w:hint="eastAsia"/>
                <w:sz w:val="15"/>
                <w:szCs w:val="15"/>
              </w:rPr>
            </w:pPr>
            <w:r>
              <w:rPr>
                <w:rFonts w:ascii="仿宋" w:eastAsia="仿宋" w:hAnsi="仿宋" w:cs="仿宋" w:hint="eastAsia"/>
                <w:sz w:val="15"/>
                <w:szCs w:val="15"/>
              </w:rPr>
              <w:t>船舶改造地点及年月</w:t>
            </w:r>
          </w:p>
        </w:tc>
        <w:tc>
          <w:tcPr>
            <w:tcW w:w="3508" w:type="dxa"/>
            <w:vAlign w:val="center"/>
          </w:tcPr>
          <w:p w14:paraId="0162CA3F"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无</w:t>
            </w:r>
          </w:p>
        </w:tc>
        <w:tc>
          <w:tcPr>
            <w:tcW w:w="1442" w:type="dxa"/>
            <w:vAlign w:val="center"/>
          </w:tcPr>
          <w:p w14:paraId="38198401"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船级</w:t>
            </w:r>
          </w:p>
        </w:tc>
        <w:tc>
          <w:tcPr>
            <w:tcW w:w="1979" w:type="dxa"/>
            <w:vAlign w:val="center"/>
          </w:tcPr>
          <w:p w14:paraId="63762FE7" w14:textId="77777777" w:rsidR="002E256E" w:rsidRDefault="002E256E">
            <w:pPr>
              <w:rPr>
                <w:rFonts w:ascii="仿宋" w:eastAsia="仿宋" w:hAnsi="仿宋" w:cs="仿宋" w:hint="eastAsia"/>
                <w:color w:val="000000"/>
                <w:sz w:val="15"/>
                <w:szCs w:val="15"/>
              </w:rPr>
            </w:pPr>
          </w:p>
        </w:tc>
      </w:tr>
      <w:tr w:rsidR="002E256E" w14:paraId="5CC9EB6B" w14:textId="77777777">
        <w:trPr>
          <w:trHeight w:val="369"/>
        </w:trPr>
        <w:tc>
          <w:tcPr>
            <w:tcW w:w="647" w:type="dxa"/>
            <w:vMerge/>
            <w:vAlign w:val="center"/>
          </w:tcPr>
          <w:p w14:paraId="615ABF3B" w14:textId="77777777" w:rsidR="002E256E" w:rsidRDefault="002E256E">
            <w:pPr>
              <w:jc w:val="center"/>
              <w:rPr>
                <w:rFonts w:ascii="仿宋" w:eastAsia="仿宋" w:hAnsi="仿宋" w:cs="仿宋" w:hint="eastAsia"/>
                <w:sz w:val="15"/>
                <w:szCs w:val="15"/>
              </w:rPr>
            </w:pPr>
          </w:p>
        </w:tc>
        <w:tc>
          <w:tcPr>
            <w:tcW w:w="1350" w:type="dxa"/>
            <w:vAlign w:val="center"/>
          </w:tcPr>
          <w:p w14:paraId="0C1B8443" w14:textId="77777777" w:rsidR="002E256E" w:rsidRDefault="002E256E">
            <w:pPr>
              <w:rPr>
                <w:rFonts w:ascii="仿宋" w:eastAsia="仿宋" w:hAnsi="仿宋" w:cs="仿宋" w:hint="eastAsia"/>
                <w:sz w:val="15"/>
                <w:szCs w:val="15"/>
              </w:rPr>
            </w:pPr>
            <w:r>
              <w:rPr>
                <w:rFonts w:ascii="仿宋" w:eastAsia="仿宋" w:hAnsi="仿宋" w:cs="仿宋" w:hint="eastAsia"/>
                <w:sz w:val="15"/>
                <w:szCs w:val="15"/>
              </w:rPr>
              <w:t>船籍港</w:t>
            </w:r>
          </w:p>
        </w:tc>
        <w:tc>
          <w:tcPr>
            <w:tcW w:w="3508" w:type="dxa"/>
            <w:vAlign w:val="center"/>
          </w:tcPr>
          <w:p w14:paraId="7C0C7D0E"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宁德</w:t>
            </w:r>
          </w:p>
        </w:tc>
        <w:tc>
          <w:tcPr>
            <w:tcW w:w="1442" w:type="dxa"/>
            <w:vAlign w:val="center"/>
          </w:tcPr>
          <w:p w14:paraId="11FAE6C2"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总吨位</w:t>
            </w:r>
          </w:p>
        </w:tc>
        <w:tc>
          <w:tcPr>
            <w:tcW w:w="1979" w:type="dxa"/>
            <w:vAlign w:val="center"/>
          </w:tcPr>
          <w:p w14:paraId="3BC3B75A" w14:textId="00252C6F"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39</w:t>
            </w:r>
          </w:p>
        </w:tc>
      </w:tr>
      <w:tr w:rsidR="002E256E" w14:paraId="0F53CF09" w14:textId="77777777">
        <w:trPr>
          <w:trHeight w:val="282"/>
        </w:trPr>
        <w:tc>
          <w:tcPr>
            <w:tcW w:w="647" w:type="dxa"/>
            <w:vMerge/>
            <w:vAlign w:val="center"/>
          </w:tcPr>
          <w:p w14:paraId="3EDA0738" w14:textId="77777777" w:rsidR="002E256E" w:rsidRDefault="002E256E">
            <w:pPr>
              <w:jc w:val="center"/>
              <w:rPr>
                <w:rFonts w:ascii="仿宋" w:eastAsia="仿宋" w:hAnsi="仿宋" w:cs="仿宋" w:hint="eastAsia"/>
                <w:sz w:val="15"/>
                <w:szCs w:val="15"/>
              </w:rPr>
            </w:pPr>
          </w:p>
        </w:tc>
        <w:tc>
          <w:tcPr>
            <w:tcW w:w="1350" w:type="dxa"/>
            <w:vAlign w:val="center"/>
          </w:tcPr>
          <w:p w14:paraId="40478205" w14:textId="77777777" w:rsidR="002E256E" w:rsidRDefault="002E256E">
            <w:pPr>
              <w:rPr>
                <w:rFonts w:ascii="仿宋" w:eastAsia="仿宋" w:hAnsi="仿宋" w:cs="仿宋" w:hint="eastAsia"/>
                <w:sz w:val="15"/>
                <w:szCs w:val="15"/>
              </w:rPr>
            </w:pPr>
            <w:r>
              <w:rPr>
                <w:rFonts w:ascii="仿宋" w:eastAsia="仿宋" w:hAnsi="仿宋" w:cs="仿宋" w:hint="eastAsia"/>
                <w:sz w:val="15"/>
                <w:szCs w:val="15"/>
              </w:rPr>
              <w:t>载重吨位</w:t>
            </w:r>
          </w:p>
        </w:tc>
        <w:tc>
          <w:tcPr>
            <w:tcW w:w="3508" w:type="dxa"/>
            <w:vAlign w:val="center"/>
          </w:tcPr>
          <w:p w14:paraId="27077AFB"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 xml:space="preserve"> </w:t>
            </w:r>
          </w:p>
        </w:tc>
        <w:tc>
          <w:tcPr>
            <w:tcW w:w="1442" w:type="dxa"/>
            <w:vAlign w:val="center"/>
          </w:tcPr>
          <w:p w14:paraId="3DC6D252" w14:textId="77777777"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净吨位</w:t>
            </w:r>
          </w:p>
        </w:tc>
        <w:tc>
          <w:tcPr>
            <w:tcW w:w="1979" w:type="dxa"/>
            <w:vAlign w:val="center"/>
          </w:tcPr>
          <w:p w14:paraId="57F55064" w14:textId="3056CB95"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11</w:t>
            </w:r>
          </w:p>
        </w:tc>
      </w:tr>
      <w:tr w:rsidR="002E256E" w14:paraId="37A10C79" w14:textId="77777777">
        <w:trPr>
          <w:trHeight w:val="282"/>
        </w:trPr>
        <w:tc>
          <w:tcPr>
            <w:tcW w:w="647" w:type="dxa"/>
            <w:vMerge/>
            <w:vAlign w:val="center"/>
          </w:tcPr>
          <w:p w14:paraId="7F0BE132" w14:textId="77777777" w:rsidR="002E256E" w:rsidRDefault="002E256E">
            <w:pPr>
              <w:jc w:val="center"/>
              <w:rPr>
                <w:rFonts w:ascii="仿宋" w:eastAsia="仿宋" w:hAnsi="仿宋" w:cs="仿宋" w:hint="eastAsia"/>
                <w:sz w:val="15"/>
                <w:szCs w:val="15"/>
              </w:rPr>
            </w:pPr>
          </w:p>
        </w:tc>
        <w:tc>
          <w:tcPr>
            <w:tcW w:w="1350" w:type="dxa"/>
            <w:vAlign w:val="center"/>
          </w:tcPr>
          <w:p w14:paraId="05CB4197" w14:textId="6E7AF0EE" w:rsidR="002E256E" w:rsidRDefault="002E256E">
            <w:pPr>
              <w:rPr>
                <w:rFonts w:ascii="仿宋" w:eastAsia="仿宋" w:hAnsi="仿宋" w:cs="仿宋" w:hint="eastAsia"/>
                <w:sz w:val="15"/>
                <w:szCs w:val="15"/>
              </w:rPr>
            </w:pPr>
            <w:r>
              <w:rPr>
                <w:rFonts w:ascii="仿宋" w:eastAsia="仿宋" w:hAnsi="仿宋" w:cs="仿宋" w:hint="eastAsia"/>
                <w:sz w:val="15"/>
                <w:szCs w:val="15"/>
              </w:rPr>
              <w:t>船员人数</w:t>
            </w:r>
          </w:p>
        </w:tc>
        <w:tc>
          <w:tcPr>
            <w:tcW w:w="3508" w:type="dxa"/>
            <w:vAlign w:val="center"/>
          </w:tcPr>
          <w:p w14:paraId="619FEC3C" w14:textId="7D79C9CD"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4</w:t>
            </w:r>
          </w:p>
        </w:tc>
        <w:tc>
          <w:tcPr>
            <w:tcW w:w="1442" w:type="dxa"/>
            <w:vAlign w:val="center"/>
          </w:tcPr>
          <w:p w14:paraId="4F36A458" w14:textId="671B455A"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最大乘员人数</w:t>
            </w:r>
          </w:p>
        </w:tc>
        <w:tc>
          <w:tcPr>
            <w:tcW w:w="1979" w:type="dxa"/>
            <w:vAlign w:val="center"/>
          </w:tcPr>
          <w:p w14:paraId="7E4BA90B" w14:textId="6E18A135" w:rsidR="002E256E" w:rsidRDefault="002E256E">
            <w:pPr>
              <w:rPr>
                <w:rFonts w:ascii="仿宋" w:eastAsia="仿宋" w:hAnsi="仿宋" w:cs="仿宋" w:hint="eastAsia"/>
                <w:color w:val="000000"/>
                <w:sz w:val="15"/>
                <w:szCs w:val="15"/>
              </w:rPr>
            </w:pPr>
            <w:r>
              <w:rPr>
                <w:rFonts w:ascii="仿宋" w:eastAsia="仿宋" w:hAnsi="仿宋" w:cs="仿宋" w:hint="eastAsia"/>
                <w:color w:val="000000"/>
                <w:sz w:val="15"/>
                <w:szCs w:val="15"/>
              </w:rPr>
              <w:t>16</w:t>
            </w:r>
          </w:p>
        </w:tc>
      </w:tr>
      <w:tr w:rsidR="00B22B25" w14:paraId="288EC6CA" w14:textId="77777777">
        <w:trPr>
          <w:trHeight w:val="369"/>
        </w:trPr>
        <w:tc>
          <w:tcPr>
            <w:tcW w:w="647" w:type="dxa"/>
            <w:vMerge w:val="restart"/>
            <w:vAlign w:val="center"/>
          </w:tcPr>
          <w:p w14:paraId="0DF265AB"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保</w:t>
            </w:r>
          </w:p>
          <w:p w14:paraId="262259D9"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险</w:t>
            </w:r>
          </w:p>
          <w:p w14:paraId="6CDDA7B9"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条</w:t>
            </w:r>
          </w:p>
          <w:p w14:paraId="0A4A5C41" w14:textId="77777777" w:rsidR="00B22B25" w:rsidRDefault="00000000">
            <w:pPr>
              <w:jc w:val="center"/>
              <w:rPr>
                <w:rFonts w:ascii="仿宋" w:eastAsia="仿宋" w:hAnsi="仿宋" w:cs="仿宋" w:hint="eastAsia"/>
                <w:sz w:val="15"/>
                <w:szCs w:val="15"/>
              </w:rPr>
            </w:pPr>
            <w:r>
              <w:rPr>
                <w:rFonts w:ascii="仿宋" w:eastAsia="仿宋" w:hAnsi="仿宋" w:cs="仿宋" w:hint="eastAsia"/>
                <w:sz w:val="15"/>
                <w:szCs w:val="15"/>
              </w:rPr>
              <w:t>件</w:t>
            </w:r>
          </w:p>
        </w:tc>
        <w:tc>
          <w:tcPr>
            <w:tcW w:w="1350" w:type="dxa"/>
            <w:vAlign w:val="center"/>
          </w:tcPr>
          <w:p w14:paraId="4F6A92D2"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投保险别</w:t>
            </w:r>
          </w:p>
        </w:tc>
        <w:tc>
          <w:tcPr>
            <w:tcW w:w="3508" w:type="dxa"/>
            <w:vAlign w:val="center"/>
          </w:tcPr>
          <w:p w14:paraId="4786AFF7" w14:textId="77777777" w:rsidR="00B22B25" w:rsidRDefault="00000000">
            <w:pPr>
              <w:rPr>
                <w:rFonts w:ascii="仿宋" w:eastAsia="仿宋" w:hAnsi="仿宋" w:cs="仿宋" w:hint="eastAsia"/>
                <w:color w:val="000000"/>
                <w:kern w:val="0"/>
                <w:sz w:val="15"/>
                <w:szCs w:val="15"/>
              </w:rPr>
            </w:pPr>
            <w:r>
              <w:rPr>
                <w:rFonts w:ascii="仿宋" w:eastAsia="仿宋" w:hAnsi="仿宋" w:cs="仿宋" w:hint="eastAsia"/>
                <w:color w:val="000000"/>
                <w:kern w:val="0"/>
                <w:sz w:val="15"/>
                <w:szCs w:val="15"/>
              </w:rPr>
              <w:t xml:space="preserve">主险：    </w:t>
            </w:r>
            <w:r>
              <w:rPr>
                <w:rFonts w:ascii="仿宋" w:eastAsia="仿宋" w:hAnsi="仿宋" w:cs="仿宋" w:hint="eastAsia"/>
                <w:color w:val="000000"/>
                <w:kern w:val="0"/>
                <w:sz w:val="15"/>
                <w:szCs w:val="15"/>
              </w:rPr>
              <w:tab/>
            </w:r>
            <w:r>
              <w:rPr>
                <w:rFonts w:ascii="仿宋" w:eastAsia="仿宋" w:hAnsi="仿宋" w:cs="仿宋" w:hint="eastAsia"/>
                <w:color w:val="000000"/>
                <w:kern w:val="0"/>
                <w:sz w:val="15"/>
                <w:szCs w:val="15"/>
              </w:rPr>
              <w:sym w:font="Wingdings 2" w:char="F052"/>
            </w:r>
            <w:r>
              <w:rPr>
                <w:rFonts w:ascii="仿宋" w:eastAsia="仿宋" w:hAnsi="仿宋" w:cs="仿宋" w:hint="eastAsia"/>
                <w:color w:val="000000"/>
                <w:kern w:val="0"/>
                <w:sz w:val="15"/>
                <w:szCs w:val="15"/>
              </w:rPr>
              <w:t xml:space="preserve">一切险  </w:t>
            </w:r>
          </w:p>
        </w:tc>
        <w:tc>
          <w:tcPr>
            <w:tcW w:w="1442" w:type="dxa"/>
            <w:vAlign w:val="center"/>
          </w:tcPr>
          <w:p w14:paraId="7E346ADF" w14:textId="77777777" w:rsidR="00B22B25" w:rsidRDefault="00000000">
            <w:pPr>
              <w:widowControl/>
              <w:jc w:val="left"/>
              <w:rPr>
                <w:rFonts w:ascii="仿宋" w:eastAsia="仿宋" w:hAnsi="仿宋" w:cs="仿宋" w:hint="eastAsia"/>
                <w:color w:val="000000"/>
                <w:kern w:val="0"/>
                <w:sz w:val="15"/>
                <w:szCs w:val="15"/>
              </w:rPr>
            </w:pPr>
            <w:r>
              <w:rPr>
                <w:rFonts w:ascii="仿宋" w:eastAsia="仿宋" w:hAnsi="仿宋" w:cs="仿宋" w:hint="eastAsia"/>
                <w:color w:val="000000"/>
                <w:sz w:val="15"/>
                <w:szCs w:val="15"/>
              </w:rPr>
              <w:t>主险保额（RMB）</w:t>
            </w:r>
          </w:p>
        </w:tc>
        <w:tc>
          <w:tcPr>
            <w:tcW w:w="1979" w:type="dxa"/>
            <w:vAlign w:val="center"/>
          </w:tcPr>
          <w:p w14:paraId="57356159" w14:textId="77777777" w:rsidR="00B22B25" w:rsidRDefault="00000000">
            <w:pPr>
              <w:pStyle w:val="3"/>
              <w:widowControl/>
              <w:shd w:val="clear" w:color="auto" w:fill="F9FAFB"/>
              <w:rPr>
                <w:rFonts w:ascii="仿宋" w:eastAsia="仿宋" w:hAnsi="仿宋" w:cs="仿宋"/>
                <w:b w:val="0"/>
                <w:bCs w:val="0"/>
                <w:color w:val="000000"/>
                <w:sz w:val="15"/>
                <w:szCs w:val="15"/>
              </w:rPr>
            </w:pPr>
            <w:r>
              <w:rPr>
                <w:rFonts w:ascii="仿宋" w:eastAsia="仿宋" w:hAnsi="仿宋" w:cs="仿宋"/>
                <w:b w:val="0"/>
                <w:bCs w:val="0"/>
                <w:color w:val="000000"/>
                <w:sz w:val="15"/>
                <w:szCs w:val="15"/>
              </w:rPr>
              <w:t>2973621.69</w:t>
            </w:r>
          </w:p>
        </w:tc>
      </w:tr>
      <w:tr w:rsidR="00B22B25" w14:paraId="65FC2D4A" w14:textId="77777777">
        <w:trPr>
          <w:trHeight w:val="369"/>
        </w:trPr>
        <w:tc>
          <w:tcPr>
            <w:tcW w:w="647" w:type="dxa"/>
            <w:vMerge/>
            <w:vAlign w:val="center"/>
          </w:tcPr>
          <w:p w14:paraId="30D33826" w14:textId="77777777" w:rsidR="00B22B25" w:rsidRDefault="00B22B25">
            <w:pPr>
              <w:jc w:val="center"/>
              <w:rPr>
                <w:rFonts w:ascii="仿宋" w:eastAsia="仿宋" w:hAnsi="仿宋" w:cs="仿宋" w:hint="eastAsia"/>
                <w:sz w:val="15"/>
                <w:szCs w:val="15"/>
              </w:rPr>
            </w:pPr>
          </w:p>
        </w:tc>
        <w:tc>
          <w:tcPr>
            <w:tcW w:w="1350" w:type="dxa"/>
            <w:vAlign w:val="center"/>
          </w:tcPr>
          <w:p w14:paraId="31311506"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主险费率</w:t>
            </w:r>
          </w:p>
        </w:tc>
        <w:tc>
          <w:tcPr>
            <w:tcW w:w="3508" w:type="dxa"/>
            <w:vAlign w:val="center"/>
          </w:tcPr>
          <w:p w14:paraId="7B8E2655" w14:textId="77777777" w:rsidR="00B22B25" w:rsidRDefault="00000000">
            <w:pPr>
              <w:rPr>
                <w:rFonts w:ascii="仿宋" w:eastAsia="仿宋" w:hAnsi="仿宋" w:cs="仿宋" w:hint="eastAsia"/>
                <w:color w:val="000000"/>
                <w:kern w:val="0"/>
                <w:sz w:val="15"/>
                <w:szCs w:val="15"/>
              </w:rPr>
            </w:pPr>
            <w:r>
              <w:rPr>
                <w:rFonts w:ascii="仿宋" w:eastAsia="仿宋" w:hAnsi="仿宋" w:cs="仿宋" w:hint="eastAsia"/>
                <w:color w:val="000000"/>
                <w:sz w:val="15"/>
                <w:szCs w:val="15"/>
              </w:rPr>
              <w:t>由保险公司填写</w:t>
            </w:r>
          </w:p>
        </w:tc>
        <w:tc>
          <w:tcPr>
            <w:tcW w:w="1442" w:type="dxa"/>
            <w:vAlign w:val="center"/>
          </w:tcPr>
          <w:p w14:paraId="60A30700" w14:textId="77777777" w:rsidR="00B22B25" w:rsidRDefault="00000000">
            <w:pPr>
              <w:widowControl/>
              <w:jc w:val="left"/>
              <w:rPr>
                <w:rFonts w:ascii="仿宋" w:eastAsia="仿宋" w:hAnsi="仿宋" w:cs="仿宋" w:hint="eastAsia"/>
                <w:color w:val="000000"/>
                <w:sz w:val="15"/>
                <w:szCs w:val="15"/>
              </w:rPr>
            </w:pPr>
            <w:r>
              <w:rPr>
                <w:rFonts w:ascii="仿宋" w:eastAsia="仿宋" w:hAnsi="仿宋" w:cs="仿宋" w:hint="eastAsia"/>
                <w:color w:val="000000"/>
                <w:sz w:val="15"/>
                <w:szCs w:val="15"/>
              </w:rPr>
              <w:t>主险保费</w:t>
            </w:r>
          </w:p>
        </w:tc>
        <w:tc>
          <w:tcPr>
            <w:tcW w:w="1979" w:type="dxa"/>
            <w:vAlign w:val="center"/>
          </w:tcPr>
          <w:p w14:paraId="2048DD9E" w14:textId="77777777" w:rsidR="00B22B25" w:rsidRDefault="00000000">
            <w:pPr>
              <w:rPr>
                <w:rFonts w:ascii="仿宋" w:eastAsia="仿宋" w:hAnsi="仿宋" w:cs="仿宋" w:hint="eastAsia"/>
                <w:color w:val="000000"/>
                <w:kern w:val="0"/>
                <w:sz w:val="15"/>
                <w:szCs w:val="15"/>
              </w:rPr>
            </w:pPr>
            <w:r>
              <w:rPr>
                <w:rFonts w:ascii="仿宋" w:eastAsia="仿宋" w:hAnsi="仿宋" w:cs="仿宋" w:hint="eastAsia"/>
                <w:color w:val="000000"/>
                <w:sz w:val="15"/>
                <w:szCs w:val="15"/>
              </w:rPr>
              <w:t>由保险公司填写</w:t>
            </w:r>
          </w:p>
        </w:tc>
      </w:tr>
      <w:tr w:rsidR="00B22B25" w14:paraId="4B1CE4DB" w14:textId="77777777">
        <w:trPr>
          <w:trHeight w:val="369"/>
        </w:trPr>
        <w:tc>
          <w:tcPr>
            <w:tcW w:w="647" w:type="dxa"/>
            <w:vMerge/>
            <w:vAlign w:val="center"/>
          </w:tcPr>
          <w:p w14:paraId="7E11CDAB" w14:textId="77777777" w:rsidR="00B22B25" w:rsidRDefault="00B22B25">
            <w:pPr>
              <w:jc w:val="center"/>
              <w:rPr>
                <w:rFonts w:ascii="仿宋" w:eastAsia="仿宋" w:hAnsi="仿宋" w:cs="仿宋" w:hint="eastAsia"/>
                <w:sz w:val="15"/>
                <w:szCs w:val="15"/>
              </w:rPr>
            </w:pPr>
          </w:p>
        </w:tc>
        <w:tc>
          <w:tcPr>
            <w:tcW w:w="1350" w:type="dxa"/>
            <w:vAlign w:val="center"/>
          </w:tcPr>
          <w:p w14:paraId="1125ED3D"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附加险1</w:t>
            </w:r>
          </w:p>
        </w:tc>
        <w:tc>
          <w:tcPr>
            <w:tcW w:w="3508" w:type="dxa"/>
            <w:vAlign w:val="center"/>
          </w:tcPr>
          <w:p w14:paraId="7B31E407" w14:textId="77777777" w:rsidR="00B22B25" w:rsidRDefault="00000000">
            <w:pPr>
              <w:rPr>
                <w:rFonts w:ascii="仿宋" w:eastAsia="仿宋" w:hAnsi="仿宋" w:cs="仿宋" w:hint="eastAsia"/>
                <w:bCs/>
                <w:color w:val="000000"/>
                <w:sz w:val="15"/>
                <w:szCs w:val="15"/>
              </w:rPr>
            </w:pPr>
            <w:r>
              <w:rPr>
                <w:rFonts w:ascii="仿宋" w:eastAsia="仿宋" w:hAnsi="仿宋" w:cs="仿宋" w:hint="eastAsia"/>
                <w:bCs/>
                <w:sz w:val="15"/>
                <w:szCs w:val="15"/>
              </w:rPr>
              <w:t>船舶附加螺旋桨、舵单独损失保险</w:t>
            </w:r>
          </w:p>
        </w:tc>
        <w:tc>
          <w:tcPr>
            <w:tcW w:w="1442" w:type="dxa"/>
            <w:vAlign w:val="center"/>
          </w:tcPr>
          <w:p w14:paraId="4D9F3C91" w14:textId="77777777" w:rsidR="00B22B25" w:rsidRDefault="00B22B25">
            <w:pPr>
              <w:rPr>
                <w:rFonts w:ascii="仿宋" w:eastAsia="仿宋" w:hAnsi="仿宋" w:cs="仿宋" w:hint="eastAsia"/>
                <w:color w:val="000000"/>
                <w:sz w:val="15"/>
                <w:szCs w:val="15"/>
              </w:rPr>
            </w:pPr>
          </w:p>
        </w:tc>
        <w:tc>
          <w:tcPr>
            <w:tcW w:w="1979" w:type="dxa"/>
            <w:vAlign w:val="center"/>
          </w:tcPr>
          <w:p w14:paraId="29C95B58" w14:textId="77777777" w:rsidR="00B22B25" w:rsidRDefault="00B22B25">
            <w:pPr>
              <w:rPr>
                <w:rFonts w:ascii="仿宋" w:eastAsia="仿宋" w:hAnsi="仿宋" w:cs="仿宋" w:hint="eastAsia"/>
                <w:color w:val="000000"/>
                <w:sz w:val="15"/>
                <w:szCs w:val="15"/>
              </w:rPr>
            </w:pPr>
          </w:p>
        </w:tc>
      </w:tr>
      <w:tr w:rsidR="00B22B25" w14:paraId="4801FD41" w14:textId="77777777">
        <w:trPr>
          <w:trHeight w:val="369"/>
        </w:trPr>
        <w:tc>
          <w:tcPr>
            <w:tcW w:w="647" w:type="dxa"/>
            <w:vMerge/>
            <w:vAlign w:val="center"/>
          </w:tcPr>
          <w:p w14:paraId="70302ACD" w14:textId="77777777" w:rsidR="00B22B25" w:rsidRDefault="00B22B25">
            <w:pPr>
              <w:jc w:val="center"/>
              <w:rPr>
                <w:rFonts w:ascii="仿宋" w:eastAsia="仿宋" w:hAnsi="仿宋" w:cs="仿宋" w:hint="eastAsia"/>
                <w:sz w:val="15"/>
                <w:szCs w:val="15"/>
              </w:rPr>
            </w:pPr>
          </w:p>
        </w:tc>
        <w:tc>
          <w:tcPr>
            <w:tcW w:w="1350" w:type="dxa"/>
            <w:vAlign w:val="center"/>
          </w:tcPr>
          <w:p w14:paraId="46D9727C"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费率</w:t>
            </w:r>
          </w:p>
        </w:tc>
        <w:tc>
          <w:tcPr>
            <w:tcW w:w="3508" w:type="dxa"/>
            <w:vAlign w:val="center"/>
          </w:tcPr>
          <w:p w14:paraId="6872FE3B"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由保险公司填写</w:t>
            </w:r>
          </w:p>
        </w:tc>
        <w:tc>
          <w:tcPr>
            <w:tcW w:w="1442" w:type="dxa"/>
            <w:vAlign w:val="center"/>
          </w:tcPr>
          <w:p w14:paraId="53E18A0C"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保费</w:t>
            </w:r>
          </w:p>
        </w:tc>
        <w:tc>
          <w:tcPr>
            <w:tcW w:w="1979" w:type="dxa"/>
            <w:vAlign w:val="center"/>
          </w:tcPr>
          <w:p w14:paraId="15BA997D"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由保险公司填写</w:t>
            </w:r>
          </w:p>
        </w:tc>
      </w:tr>
      <w:tr w:rsidR="00B22B25" w14:paraId="0DF96368" w14:textId="77777777">
        <w:trPr>
          <w:trHeight w:val="369"/>
        </w:trPr>
        <w:tc>
          <w:tcPr>
            <w:tcW w:w="647" w:type="dxa"/>
            <w:vMerge/>
            <w:vAlign w:val="center"/>
          </w:tcPr>
          <w:p w14:paraId="1B8D540A" w14:textId="77777777" w:rsidR="00B22B25" w:rsidRDefault="00B22B25">
            <w:pPr>
              <w:jc w:val="center"/>
              <w:rPr>
                <w:rFonts w:ascii="仿宋" w:eastAsia="仿宋" w:hAnsi="仿宋" w:cs="仿宋" w:hint="eastAsia"/>
                <w:sz w:val="15"/>
                <w:szCs w:val="15"/>
              </w:rPr>
            </w:pPr>
          </w:p>
        </w:tc>
        <w:tc>
          <w:tcPr>
            <w:tcW w:w="1350" w:type="dxa"/>
            <w:vAlign w:val="center"/>
          </w:tcPr>
          <w:p w14:paraId="2F4CE023"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附加险2</w:t>
            </w:r>
          </w:p>
        </w:tc>
        <w:tc>
          <w:tcPr>
            <w:tcW w:w="3508" w:type="dxa"/>
            <w:vAlign w:val="center"/>
          </w:tcPr>
          <w:p w14:paraId="7AAF3AEE" w14:textId="77777777" w:rsidR="00B22B25" w:rsidRDefault="00000000">
            <w:pPr>
              <w:rPr>
                <w:rFonts w:ascii="仿宋" w:eastAsia="仿宋" w:hAnsi="仿宋" w:cs="仿宋" w:hint="eastAsia"/>
                <w:color w:val="000000"/>
                <w:sz w:val="15"/>
                <w:szCs w:val="15"/>
              </w:rPr>
            </w:pPr>
            <w:r>
              <w:rPr>
                <w:rFonts w:ascii="仿宋" w:eastAsia="仿宋" w:hAnsi="仿宋" w:cs="仿宋" w:hint="eastAsia"/>
                <w:bCs/>
                <w:sz w:val="15"/>
                <w:szCs w:val="15"/>
              </w:rPr>
              <w:t>附加四分之一碰撞、触碰责任险</w:t>
            </w:r>
          </w:p>
        </w:tc>
        <w:tc>
          <w:tcPr>
            <w:tcW w:w="1442" w:type="dxa"/>
            <w:vAlign w:val="center"/>
          </w:tcPr>
          <w:p w14:paraId="0EF0BD80" w14:textId="77777777" w:rsidR="00B22B25" w:rsidRDefault="00B22B25">
            <w:pPr>
              <w:rPr>
                <w:rFonts w:ascii="仿宋" w:eastAsia="仿宋" w:hAnsi="仿宋" w:cs="仿宋" w:hint="eastAsia"/>
                <w:color w:val="000000"/>
                <w:sz w:val="15"/>
                <w:szCs w:val="15"/>
              </w:rPr>
            </w:pPr>
          </w:p>
        </w:tc>
        <w:tc>
          <w:tcPr>
            <w:tcW w:w="1979" w:type="dxa"/>
            <w:vAlign w:val="center"/>
          </w:tcPr>
          <w:p w14:paraId="5B1CEC1D" w14:textId="77777777" w:rsidR="00B22B25" w:rsidRDefault="00B22B25">
            <w:pPr>
              <w:rPr>
                <w:rFonts w:ascii="仿宋" w:eastAsia="仿宋" w:hAnsi="仿宋" w:cs="仿宋" w:hint="eastAsia"/>
                <w:color w:val="000000"/>
                <w:sz w:val="15"/>
                <w:szCs w:val="15"/>
              </w:rPr>
            </w:pPr>
          </w:p>
        </w:tc>
      </w:tr>
      <w:tr w:rsidR="00B22B25" w14:paraId="5ACF6DC3" w14:textId="77777777">
        <w:trPr>
          <w:trHeight w:val="369"/>
        </w:trPr>
        <w:tc>
          <w:tcPr>
            <w:tcW w:w="647" w:type="dxa"/>
            <w:vMerge/>
            <w:vAlign w:val="center"/>
          </w:tcPr>
          <w:p w14:paraId="28798E53" w14:textId="77777777" w:rsidR="00B22B25" w:rsidRDefault="00B22B25">
            <w:pPr>
              <w:jc w:val="center"/>
              <w:rPr>
                <w:rFonts w:ascii="仿宋" w:eastAsia="仿宋" w:hAnsi="仿宋" w:cs="仿宋" w:hint="eastAsia"/>
                <w:sz w:val="15"/>
                <w:szCs w:val="15"/>
              </w:rPr>
            </w:pPr>
          </w:p>
        </w:tc>
        <w:tc>
          <w:tcPr>
            <w:tcW w:w="1350" w:type="dxa"/>
            <w:vAlign w:val="center"/>
          </w:tcPr>
          <w:p w14:paraId="1DA98F5A"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费率</w:t>
            </w:r>
          </w:p>
        </w:tc>
        <w:tc>
          <w:tcPr>
            <w:tcW w:w="3508" w:type="dxa"/>
            <w:vAlign w:val="center"/>
          </w:tcPr>
          <w:p w14:paraId="46583F6D"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由保险公司填写</w:t>
            </w:r>
          </w:p>
        </w:tc>
        <w:tc>
          <w:tcPr>
            <w:tcW w:w="1442" w:type="dxa"/>
            <w:vAlign w:val="center"/>
          </w:tcPr>
          <w:p w14:paraId="1245F58E"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保费</w:t>
            </w:r>
          </w:p>
        </w:tc>
        <w:tc>
          <w:tcPr>
            <w:tcW w:w="1979" w:type="dxa"/>
            <w:vAlign w:val="center"/>
          </w:tcPr>
          <w:p w14:paraId="0CE5C029"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由保险公司填写</w:t>
            </w:r>
          </w:p>
        </w:tc>
      </w:tr>
      <w:tr w:rsidR="00B22B25" w14:paraId="0E54EB01" w14:textId="77777777">
        <w:trPr>
          <w:trHeight w:val="369"/>
        </w:trPr>
        <w:tc>
          <w:tcPr>
            <w:tcW w:w="647" w:type="dxa"/>
            <w:vMerge/>
            <w:vAlign w:val="center"/>
          </w:tcPr>
          <w:p w14:paraId="166DE8AC" w14:textId="77777777" w:rsidR="00B22B25" w:rsidRDefault="00B22B25">
            <w:pPr>
              <w:jc w:val="center"/>
              <w:rPr>
                <w:rFonts w:ascii="仿宋" w:eastAsia="仿宋" w:hAnsi="仿宋" w:cs="仿宋" w:hint="eastAsia"/>
                <w:sz w:val="15"/>
                <w:szCs w:val="15"/>
              </w:rPr>
            </w:pPr>
          </w:p>
        </w:tc>
        <w:tc>
          <w:tcPr>
            <w:tcW w:w="1350" w:type="dxa"/>
            <w:vAlign w:val="center"/>
          </w:tcPr>
          <w:p w14:paraId="09A84379"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附加险3</w:t>
            </w:r>
          </w:p>
        </w:tc>
        <w:tc>
          <w:tcPr>
            <w:tcW w:w="3508" w:type="dxa"/>
            <w:vAlign w:val="center"/>
          </w:tcPr>
          <w:p w14:paraId="7D43691A" w14:textId="63361617" w:rsidR="00B22B25" w:rsidRDefault="00000000">
            <w:pPr>
              <w:rPr>
                <w:rFonts w:ascii="仿宋" w:eastAsia="仿宋" w:hAnsi="仿宋" w:cs="仿宋" w:hint="eastAsia"/>
                <w:color w:val="000000"/>
                <w:sz w:val="15"/>
                <w:szCs w:val="15"/>
              </w:rPr>
            </w:pPr>
            <w:r>
              <w:rPr>
                <w:rFonts w:ascii="仿宋" w:eastAsia="仿宋" w:hAnsi="仿宋" w:cs="仿宋" w:hint="eastAsia"/>
                <w:bCs/>
                <w:sz w:val="15"/>
                <w:szCs w:val="15"/>
              </w:rPr>
              <w:t>附加船东对船员、乘</w:t>
            </w:r>
            <w:r w:rsidR="002B1DE1">
              <w:rPr>
                <w:rFonts w:ascii="仿宋" w:eastAsia="仿宋" w:hAnsi="仿宋" w:cs="仿宋" w:hint="eastAsia"/>
                <w:bCs/>
                <w:sz w:val="15"/>
                <w:szCs w:val="15"/>
              </w:rPr>
              <w:t>员</w:t>
            </w:r>
            <w:r>
              <w:rPr>
                <w:rFonts w:ascii="仿宋" w:eastAsia="仿宋" w:hAnsi="仿宋" w:cs="仿宋" w:hint="eastAsia"/>
                <w:bCs/>
                <w:sz w:val="15"/>
                <w:szCs w:val="15"/>
              </w:rPr>
              <w:t>责任保险</w:t>
            </w:r>
          </w:p>
        </w:tc>
        <w:tc>
          <w:tcPr>
            <w:tcW w:w="1442" w:type="dxa"/>
            <w:vAlign w:val="center"/>
          </w:tcPr>
          <w:p w14:paraId="7BF00147" w14:textId="77777777" w:rsidR="00B22B25" w:rsidRDefault="00B22B25">
            <w:pPr>
              <w:rPr>
                <w:rFonts w:ascii="仿宋" w:eastAsia="仿宋" w:hAnsi="仿宋" w:cs="仿宋" w:hint="eastAsia"/>
                <w:color w:val="000000"/>
                <w:sz w:val="15"/>
                <w:szCs w:val="15"/>
              </w:rPr>
            </w:pPr>
          </w:p>
        </w:tc>
        <w:tc>
          <w:tcPr>
            <w:tcW w:w="1979" w:type="dxa"/>
            <w:vAlign w:val="center"/>
          </w:tcPr>
          <w:p w14:paraId="28A1C81F" w14:textId="77777777" w:rsidR="00B22B25" w:rsidRDefault="00B22B25">
            <w:pPr>
              <w:rPr>
                <w:rFonts w:ascii="仿宋" w:eastAsia="仿宋" w:hAnsi="仿宋" w:cs="仿宋" w:hint="eastAsia"/>
                <w:color w:val="000000"/>
                <w:sz w:val="15"/>
                <w:szCs w:val="15"/>
              </w:rPr>
            </w:pPr>
          </w:p>
        </w:tc>
      </w:tr>
      <w:tr w:rsidR="00B22B25" w14:paraId="7AAD2840" w14:textId="77777777">
        <w:trPr>
          <w:trHeight w:val="369"/>
        </w:trPr>
        <w:tc>
          <w:tcPr>
            <w:tcW w:w="647" w:type="dxa"/>
            <w:vMerge/>
            <w:vAlign w:val="center"/>
          </w:tcPr>
          <w:p w14:paraId="425E8D91" w14:textId="77777777" w:rsidR="00B22B25" w:rsidRDefault="00B22B25">
            <w:pPr>
              <w:jc w:val="center"/>
              <w:rPr>
                <w:rFonts w:ascii="仿宋" w:eastAsia="仿宋" w:hAnsi="仿宋" w:cs="仿宋" w:hint="eastAsia"/>
                <w:sz w:val="15"/>
                <w:szCs w:val="15"/>
              </w:rPr>
            </w:pPr>
          </w:p>
        </w:tc>
        <w:tc>
          <w:tcPr>
            <w:tcW w:w="1350" w:type="dxa"/>
            <w:vAlign w:val="center"/>
          </w:tcPr>
          <w:p w14:paraId="3417FB72"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费率</w:t>
            </w:r>
          </w:p>
        </w:tc>
        <w:tc>
          <w:tcPr>
            <w:tcW w:w="3508" w:type="dxa"/>
            <w:vAlign w:val="center"/>
          </w:tcPr>
          <w:p w14:paraId="2B90CA2A"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由保险公司填写</w:t>
            </w:r>
          </w:p>
        </w:tc>
        <w:tc>
          <w:tcPr>
            <w:tcW w:w="1442" w:type="dxa"/>
            <w:vAlign w:val="center"/>
          </w:tcPr>
          <w:p w14:paraId="671EDFB2"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保费</w:t>
            </w:r>
          </w:p>
        </w:tc>
        <w:tc>
          <w:tcPr>
            <w:tcW w:w="1979" w:type="dxa"/>
            <w:vAlign w:val="center"/>
          </w:tcPr>
          <w:p w14:paraId="0E25864D"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由保险公司填写</w:t>
            </w:r>
          </w:p>
        </w:tc>
      </w:tr>
      <w:tr w:rsidR="00B22B25" w14:paraId="5E213F48" w14:textId="77777777">
        <w:trPr>
          <w:trHeight w:val="369"/>
        </w:trPr>
        <w:tc>
          <w:tcPr>
            <w:tcW w:w="647" w:type="dxa"/>
            <w:vMerge/>
            <w:vAlign w:val="center"/>
          </w:tcPr>
          <w:p w14:paraId="37898A2D" w14:textId="77777777" w:rsidR="00B22B25" w:rsidRDefault="00B22B25">
            <w:pPr>
              <w:jc w:val="center"/>
              <w:rPr>
                <w:rFonts w:ascii="仿宋" w:eastAsia="仿宋" w:hAnsi="仿宋" w:cs="仿宋" w:hint="eastAsia"/>
                <w:sz w:val="15"/>
                <w:szCs w:val="15"/>
              </w:rPr>
            </w:pPr>
          </w:p>
        </w:tc>
        <w:tc>
          <w:tcPr>
            <w:tcW w:w="1350" w:type="dxa"/>
            <w:vAlign w:val="center"/>
          </w:tcPr>
          <w:p w14:paraId="41E0FC84" w14:textId="77777777" w:rsidR="00B22B25" w:rsidRDefault="00000000">
            <w:pPr>
              <w:rPr>
                <w:rFonts w:ascii="仿宋" w:eastAsia="仿宋" w:hAnsi="仿宋" w:cs="仿宋" w:hint="eastAsia"/>
                <w:b/>
                <w:sz w:val="15"/>
                <w:szCs w:val="15"/>
              </w:rPr>
            </w:pPr>
            <w:r>
              <w:rPr>
                <w:rFonts w:ascii="仿宋" w:eastAsia="仿宋" w:hAnsi="仿宋" w:cs="仿宋" w:hint="eastAsia"/>
                <w:b/>
                <w:sz w:val="15"/>
                <w:szCs w:val="15"/>
              </w:rPr>
              <w:t>保险生效</w:t>
            </w:r>
          </w:p>
        </w:tc>
        <w:tc>
          <w:tcPr>
            <w:tcW w:w="6929" w:type="dxa"/>
            <w:gridSpan w:val="3"/>
            <w:vAlign w:val="center"/>
          </w:tcPr>
          <w:p w14:paraId="54F6F9AA" w14:textId="77777777" w:rsidR="00B22B25" w:rsidRDefault="00000000">
            <w:pPr>
              <w:rPr>
                <w:rFonts w:ascii="仿宋" w:eastAsia="仿宋" w:hAnsi="仿宋" w:cs="仿宋" w:hint="eastAsia"/>
                <w:b/>
                <w:color w:val="000000"/>
                <w:sz w:val="15"/>
                <w:szCs w:val="15"/>
              </w:rPr>
            </w:pPr>
            <w:r>
              <w:rPr>
                <w:rFonts w:ascii="仿宋" w:eastAsia="仿宋" w:hAnsi="仿宋" w:cs="仿宋" w:hint="eastAsia"/>
                <w:b/>
                <w:color w:val="000000"/>
                <w:sz w:val="15"/>
                <w:szCs w:val="15"/>
              </w:rPr>
              <w:t>保险购买确认之日起生效。</w:t>
            </w:r>
          </w:p>
        </w:tc>
      </w:tr>
      <w:tr w:rsidR="00B22B25" w14:paraId="3581CD5E" w14:textId="77777777">
        <w:trPr>
          <w:trHeight w:val="369"/>
        </w:trPr>
        <w:tc>
          <w:tcPr>
            <w:tcW w:w="647" w:type="dxa"/>
            <w:vMerge/>
            <w:vAlign w:val="center"/>
          </w:tcPr>
          <w:p w14:paraId="60B67F94" w14:textId="77777777" w:rsidR="00B22B25" w:rsidRDefault="00B22B25">
            <w:pPr>
              <w:jc w:val="center"/>
              <w:rPr>
                <w:rFonts w:ascii="仿宋" w:eastAsia="仿宋" w:hAnsi="仿宋" w:cs="仿宋" w:hint="eastAsia"/>
                <w:sz w:val="15"/>
                <w:szCs w:val="15"/>
              </w:rPr>
            </w:pPr>
          </w:p>
        </w:tc>
        <w:tc>
          <w:tcPr>
            <w:tcW w:w="1350" w:type="dxa"/>
            <w:vAlign w:val="center"/>
          </w:tcPr>
          <w:p w14:paraId="38CD4927"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保险期间</w:t>
            </w:r>
          </w:p>
        </w:tc>
        <w:tc>
          <w:tcPr>
            <w:tcW w:w="6929" w:type="dxa"/>
            <w:gridSpan w:val="3"/>
            <w:tcMar>
              <w:left w:w="108" w:type="dxa"/>
              <w:right w:w="0" w:type="dxa"/>
            </w:tcMar>
            <w:vAlign w:val="center"/>
          </w:tcPr>
          <w:p w14:paraId="0E0703BC" w14:textId="77777777" w:rsidR="00B22B25" w:rsidRDefault="00000000">
            <w:pPr>
              <w:ind w:leftChars="-29" w:left="-61"/>
              <w:rPr>
                <w:rFonts w:ascii="仿宋" w:eastAsia="仿宋" w:hAnsi="仿宋" w:cs="仿宋" w:hint="eastAsia"/>
                <w:color w:val="000000"/>
                <w:sz w:val="15"/>
                <w:szCs w:val="15"/>
              </w:rPr>
            </w:pPr>
            <w:r>
              <w:rPr>
                <w:rFonts w:ascii="仿宋" w:eastAsia="仿宋" w:hAnsi="仿宋" w:cs="仿宋" w:hint="eastAsia"/>
                <w:color w:val="000000"/>
                <w:sz w:val="15"/>
                <w:szCs w:val="15"/>
                <w:u w:val="single"/>
              </w:rPr>
              <w:t xml:space="preserve"> 12 </w:t>
            </w:r>
            <w:r>
              <w:rPr>
                <w:rFonts w:ascii="仿宋" w:eastAsia="仿宋" w:hAnsi="仿宋" w:cs="仿宋" w:hint="eastAsia"/>
                <w:color w:val="000000"/>
                <w:sz w:val="15"/>
                <w:szCs w:val="15"/>
              </w:rPr>
              <w:t xml:space="preserve">个月， 以实际投保日期为准。     </w:t>
            </w:r>
          </w:p>
        </w:tc>
      </w:tr>
      <w:tr w:rsidR="00B22B25" w14:paraId="10F78E8C" w14:textId="77777777">
        <w:trPr>
          <w:trHeight w:val="2193"/>
        </w:trPr>
        <w:tc>
          <w:tcPr>
            <w:tcW w:w="647" w:type="dxa"/>
            <w:vMerge/>
            <w:vAlign w:val="center"/>
          </w:tcPr>
          <w:p w14:paraId="595AF26D" w14:textId="77777777" w:rsidR="00B22B25" w:rsidRDefault="00B22B25">
            <w:pPr>
              <w:jc w:val="center"/>
              <w:rPr>
                <w:rFonts w:ascii="仿宋" w:eastAsia="仿宋" w:hAnsi="仿宋" w:cs="仿宋" w:hint="eastAsia"/>
                <w:sz w:val="15"/>
                <w:szCs w:val="15"/>
              </w:rPr>
            </w:pPr>
          </w:p>
        </w:tc>
        <w:tc>
          <w:tcPr>
            <w:tcW w:w="1350" w:type="dxa"/>
            <w:vAlign w:val="center"/>
          </w:tcPr>
          <w:p w14:paraId="5B7D1526" w14:textId="77777777" w:rsidR="00B22B25" w:rsidRDefault="00000000">
            <w:pPr>
              <w:jc w:val="center"/>
              <w:rPr>
                <w:rFonts w:ascii="方正仿宋简体" w:eastAsia="方正仿宋简体" w:hAnsi="方正仿宋简体" w:cs="方正仿宋简体" w:hint="eastAsia"/>
                <w:b/>
                <w:sz w:val="18"/>
                <w:szCs w:val="18"/>
              </w:rPr>
            </w:pPr>
            <w:r>
              <w:rPr>
                <w:rFonts w:ascii="方正仿宋简体" w:eastAsia="方正仿宋简体" w:hAnsi="方正仿宋简体" w:cs="方正仿宋简体" w:hint="eastAsia"/>
                <w:b/>
                <w:sz w:val="18"/>
                <w:szCs w:val="18"/>
              </w:rPr>
              <w:t>免赔条件等特别约定</w:t>
            </w:r>
          </w:p>
          <w:p w14:paraId="01CC6705" w14:textId="77777777" w:rsidR="00B22B25" w:rsidRDefault="00000000">
            <w:pPr>
              <w:jc w:val="center"/>
              <w:rPr>
                <w:rFonts w:ascii="仿宋" w:eastAsia="仿宋" w:hAnsi="仿宋" w:cs="仿宋" w:hint="eastAsia"/>
                <w:b/>
                <w:sz w:val="15"/>
                <w:szCs w:val="15"/>
              </w:rPr>
            </w:pPr>
            <w:r>
              <w:rPr>
                <w:rFonts w:ascii="方正仿宋简体" w:eastAsia="方正仿宋简体" w:hAnsi="方正仿宋简体" w:cs="方正仿宋简体" w:hint="eastAsia"/>
                <w:b/>
                <w:sz w:val="18"/>
                <w:szCs w:val="18"/>
              </w:rPr>
              <w:t>（请在结束处注明“无其它特别约定”</w:t>
            </w:r>
          </w:p>
        </w:tc>
        <w:tc>
          <w:tcPr>
            <w:tcW w:w="6929" w:type="dxa"/>
            <w:gridSpan w:val="3"/>
          </w:tcPr>
          <w:p w14:paraId="45055331" w14:textId="77777777" w:rsidR="00B22B25" w:rsidRDefault="00000000">
            <w:pPr>
              <w:pStyle w:val="Default"/>
              <w:spacing w:line="276" w:lineRule="auto"/>
              <w:rPr>
                <w:rFonts w:ascii="仿宋" w:eastAsia="仿宋" w:hAnsi="仿宋" w:cs="仿宋" w:hint="eastAsia"/>
                <w:b/>
                <w:kern w:val="2"/>
                <w:sz w:val="15"/>
                <w:szCs w:val="15"/>
              </w:rPr>
            </w:pPr>
            <w:r>
              <w:rPr>
                <w:rFonts w:ascii="仿宋" w:eastAsia="仿宋" w:hAnsi="仿宋" w:cs="仿宋" w:hint="eastAsia"/>
                <w:b/>
                <w:kern w:val="2"/>
                <w:sz w:val="15"/>
                <w:szCs w:val="15"/>
              </w:rPr>
              <w:t>1、发生部分损失时，每次事故绝对免赔额为人民币5000元或损失金额的5% ,两者以高者为准；发生全损或推定全损时，无免赔。</w:t>
            </w:r>
          </w:p>
          <w:p w14:paraId="71961B79" w14:textId="67ABC747" w:rsidR="00B22B25" w:rsidRDefault="00000000">
            <w:pPr>
              <w:pStyle w:val="Default"/>
              <w:spacing w:line="276" w:lineRule="auto"/>
              <w:rPr>
                <w:rFonts w:ascii="仿宋" w:eastAsia="仿宋" w:hAnsi="仿宋" w:cs="仿宋" w:hint="eastAsia"/>
                <w:b/>
                <w:kern w:val="2"/>
                <w:sz w:val="15"/>
                <w:szCs w:val="15"/>
              </w:rPr>
            </w:pPr>
            <w:r>
              <w:rPr>
                <w:rFonts w:ascii="仿宋" w:eastAsia="仿宋" w:hAnsi="仿宋" w:cs="仿宋" w:hint="eastAsia"/>
                <w:b/>
                <w:kern w:val="2"/>
                <w:sz w:val="15"/>
                <w:szCs w:val="15"/>
              </w:rPr>
              <w:t>2、保单承保的船舶附加螺旋桨、舵单独损失保险，每次事故绝对免赔额为人民币3000元或损失金额的10%</w:t>
            </w:r>
            <w:r w:rsidR="002E256E">
              <w:rPr>
                <w:rFonts w:ascii="仿宋" w:eastAsia="仿宋" w:hAnsi="仿宋" w:cs="仿宋" w:hint="eastAsia"/>
                <w:b/>
                <w:kern w:val="2"/>
                <w:sz w:val="15"/>
                <w:szCs w:val="15"/>
              </w:rPr>
              <w:t>，</w:t>
            </w:r>
            <w:r>
              <w:rPr>
                <w:rFonts w:ascii="仿宋" w:eastAsia="仿宋" w:hAnsi="仿宋" w:cs="仿宋" w:hint="eastAsia"/>
                <w:b/>
                <w:kern w:val="2"/>
                <w:sz w:val="15"/>
                <w:szCs w:val="15"/>
              </w:rPr>
              <w:t>两者以高者为准。</w:t>
            </w:r>
          </w:p>
          <w:p w14:paraId="4A4A12D7" w14:textId="2A9EEF6D" w:rsidR="00B22B25" w:rsidRDefault="00000000">
            <w:pPr>
              <w:pStyle w:val="Default"/>
              <w:spacing w:line="276" w:lineRule="auto"/>
              <w:rPr>
                <w:rFonts w:ascii="仿宋" w:eastAsia="仿宋" w:hAnsi="仿宋" w:cs="仿宋" w:hint="eastAsia"/>
                <w:b/>
                <w:kern w:val="2"/>
                <w:sz w:val="15"/>
                <w:szCs w:val="15"/>
              </w:rPr>
            </w:pPr>
            <w:r>
              <w:rPr>
                <w:rFonts w:ascii="仿宋" w:eastAsia="仿宋" w:hAnsi="仿宋" w:cs="仿宋" w:hint="eastAsia"/>
                <w:b/>
                <w:kern w:val="2"/>
                <w:sz w:val="15"/>
                <w:szCs w:val="15"/>
              </w:rPr>
              <w:t>3、保单承保的船舶附加船东对船员、乘员责任保险，</w:t>
            </w:r>
            <w:r w:rsidR="00671D64">
              <w:rPr>
                <w:rFonts w:ascii="仿宋" w:eastAsia="仿宋" w:hAnsi="仿宋" w:cs="仿宋" w:hint="eastAsia"/>
                <w:b/>
                <w:kern w:val="2"/>
                <w:sz w:val="15"/>
                <w:szCs w:val="15"/>
              </w:rPr>
              <w:t>其中船员人数为4人，最大乘员人数为16人，每人医疗费用赔偿限额为人民币100,000元，</w:t>
            </w:r>
            <w:r>
              <w:rPr>
                <w:rFonts w:ascii="仿宋" w:eastAsia="仿宋" w:hAnsi="仿宋" w:cs="仿宋" w:hint="eastAsia"/>
                <w:b/>
                <w:kern w:val="2"/>
                <w:sz w:val="15"/>
                <w:szCs w:val="15"/>
              </w:rPr>
              <w:t>每人死亡或伤残赔偿限额为人民币500,000元，</w:t>
            </w:r>
            <w:r w:rsidR="0049028F">
              <w:rPr>
                <w:rFonts w:ascii="仿宋" w:eastAsia="仿宋" w:hAnsi="仿宋" w:cs="仿宋" w:hint="eastAsia"/>
                <w:b/>
                <w:kern w:val="2"/>
                <w:sz w:val="15"/>
                <w:szCs w:val="15"/>
              </w:rPr>
              <w:t>医疗、死亡或伤残赔偿对象为船上所有人员，</w:t>
            </w:r>
            <w:r>
              <w:rPr>
                <w:rFonts w:ascii="仿宋" w:eastAsia="仿宋" w:hAnsi="仿宋" w:cs="仿宋" w:hint="eastAsia"/>
                <w:b/>
                <w:kern w:val="2"/>
                <w:sz w:val="15"/>
                <w:szCs w:val="15"/>
              </w:rPr>
              <w:t>每次事故每人绝对免赔额为人民币400元，按城镇职工基本医疗保险所确定的项目及金额以投保时最新规定为标准进行理赔，对于超出该标准的部分以及非工伤事故的诊疗费用，保险公司不负责赔偿。</w:t>
            </w:r>
          </w:p>
          <w:p w14:paraId="260D7A57" w14:textId="77777777" w:rsidR="00B22B25" w:rsidRDefault="00000000">
            <w:pPr>
              <w:pStyle w:val="Default"/>
              <w:spacing w:line="276" w:lineRule="auto"/>
              <w:rPr>
                <w:rFonts w:ascii="仿宋" w:eastAsia="仿宋" w:hAnsi="仿宋" w:cs="仿宋" w:hint="eastAsia"/>
                <w:b/>
                <w:sz w:val="15"/>
                <w:szCs w:val="15"/>
              </w:rPr>
            </w:pPr>
            <w:r>
              <w:rPr>
                <w:rFonts w:ascii="仿宋" w:eastAsia="仿宋" w:hAnsi="仿宋" w:cs="仿宋" w:hint="eastAsia"/>
                <w:b/>
                <w:sz w:val="15"/>
                <w:szCs w:val="15"/>
              </w:rPr>
              <w:t>4、无其他特别约定。</w:t>
            </w:r>
          </w:p>
        </w:tc>
      </w:tr>
      <w:tr w:rsidR="00B22B25" w14:paraId="54071BBE" w14:textId="77777777">
        <w:trPr>
          <w:trHeight w:val="248"/>
        </w:trPr>
        <w:tc>
          <w:tcPr>
            <w:tcW w:w="647" w:type="dxa"/>
            <w:vMerge/>
            <w:vAlign w:val="center"/>
          </w:tcPr>
          <w:p w14:paraId="63577E88" w14:textId="77777777" w:rsidR="00B22B25" w:rsidRDefault="00B22B25">
            <w:pPr>
              <w:jc w:val="center"/>
              <w:rPr>
                <w:rFonts w:ascii="仿宋" w:eastAsia="仿宋" w:hAnsi="仿宋" w:cs="仿宋" w:hint="eastAsia"/>
                <w:sz w:val="15"/>
                <w:szCs w:val="15"/>
              </w:rPr>
            </w:pPr>
          </w:p>
        </w:tc>
        <w:tc>
          <w:tcPr>
            <w:tcW w:w="1350" w:type="dxa"/>
            <w:vAlign w:val="center"/>
          </w:tcPr>
          <w:p w14:paraId="4C2377CE"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总保费</w:t>
            </w:r>
          </w:p>
        </w:tc>
        <w:tc>
          <w:tcPr>
            <w:tcW w:w="6929" w:type="dxa"/>
            <w:gridSpan w:val="3"/>
            <w:vAlign w:val="center"/>
          </w:tcPr>
          <w:p w14:paraId="207D4933"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由保险公司填写</w:t>
            </w:r>
          </w:p>
        </w:tc>
      </w:tr>
      <w:tr w:rsidR="00B22B25" w14:paraId="7FDEA428" w14:textId="77777777">
        <w:trPr>
          <w:trHeight w:val="338"/>
        </w:trPr>
        <w:tc>
          <w:tcPr>
            <w:tcW w:w="647" w:type="dxa"/>
            <w:vMerge/>
            <w:vAlign w:val="center"/>
          </w:tcPr>
          <w:p w14:paraId="515F5BC2" w14:textId="77777777" w:rsidR="00B22B25" w:rsidRDefault="00B22B25">
            <w:pPr>
              <w:jc w:val="center"/>
              <w:rPr>
                <w:rFonts w:ascii="仿宋" w:eastAsia="仿宋" w:hAnsi="仿宋" w:cs="仿宋" w:hint="eastAsia"/>
                <w:sz w:val="15"/>
                <w:szCs w:val="15"/>
              </w:rPr>
            </w:pPr>
          </w:p>
        </w:tc>
        <w:tc>
          <w:tcPr>
            <w:tcW w:w="1350" w:type="dxa"/>
            <w:vAlign w:val="center"/>
          </w:tcPr>
          <w:p w14:paraId="70328A47" w14:textId="77777777" w:rsidR="00B22B25" w:rsidRDefault="00000000">
            <w:pPr>
              <w:rPr>
                <w:rFonts w:ascii="仿宋" w:eastAsia="仿宋" w:hAnsi="仿宋" w:cs="仿宋" w:hint="eastAsia"/>
                <w:sz w:val="15"/>
                <w:szCs w:val="15"/>
              </w:rPr>
            </w:pPr>
            <w:r>
              <w:rPr>
                <w:rFonts w:ascii="仿宋" w:eastAsia="仿宋" w:hAnsi="仿宋" w:cs="仿宋" w:hint="eastAsia"/>
                <w:sz w:val="15"/>
                <w:szCs w:val="15"/>
              </w:rPr>
              <w:t>保险费交付日期</w:t>
            </w:r>
          </w:p>
        </w:tc>
        <w:tc>
          <w:tcPr>
            <w:tcW w:w="6929" w:type="dxa"/>
            <w:gridSpan w:val="3"/>
            <w:vAlign w:val="center"/>
          </w:tcPr>
          <w:p w14:paraId="2626D8A6" w14:textId="77777777" w:rsidR="00B22B25" w:rsidRDefault="00000000">
            <w:pPr>
              <w:rPr>
                <w:rFonts w:ascii="仿宋" w:eastAsia="仿宋" w:hAnsi="仿宋" w:cs="仿宋" w:hint="eastAsia"/>
                <w:color w:val="000000"/>
                <w:sz w:val="15"/>
                <w:szCs w:val="15"/>
              </w:rPr>
            </w:pPr>
            <w:r>
              <w:rPr>
                <w:rFonts w:ascii="仿宋" w:eastAsia="仿宋" w:hAnsi="仿宋" w:cs="仿宋" w:hint="eastAsia"/>
                <w:color w:val="000000"/>
                <w:sz w:val="15"/>
                <w:szCs w:val="15"/>
              </w:rPr>
              <w:t>中选公告结束7个工作日内送达</w:t>
            </w:r>
            <w:r>
              <w:rPr>
                <w:rFonts w:ascii="仿宋" w:eastAsia="仿宋" w:hAnsi="仿宋" w:cs="仿宋" w:hint="eastAsia"/>
                <w:color w:val="000000"/>
                <w:kern w:val="0"/>
                <w:sz w:val="15"/>
                <w:szCs w:val="15"/>
              </w:rPr>
              <w:t>投保单，并以投保单作为订立保险合同的依据并</w:t>
            </w:r>
            <w:r>
              <w:rPr>
                <w:rFonts w:ascii="仿宋" w:eastAsia="仿宋" w:hAnsi="仿宋" w:cs="仿宋" w:hint="eastAsia"/>
                <w:color w:val="000000"/>
                <w:sz w:val="15"/>
                <w:szCs w:val="15"/>
              </w:rPr>
              <w:t>缴纳保险费。</w:t>
            </w:r>
          </w:p>
        </w:tc>
      </w:tr>
    </w:tbl>
    <w:p w14:paraId="6F993A0E" w14:textId="77777777" w:rsidR="00B22B25" w:rsidRDefault="00000000">
      <w:pPr>
        <w:rPr>
          <w:rFonts w:ascii="仿宋" w:eastAsia="仿宋" w:hAnsi="仿宋" w:cs="仿宋" w:hint="eastAsia"/>
          <w:b/>
          <w:bCs/>
          <w:sz w:val="28"/>
          <w:szCs w:val="28"/>
        </w:rPr>
      </w:pPr>
      <w:r>
        <w:rPr>
          <w:rFonts w:ascii="仿宋" w:eastAsia="仿宋" w:hAnsi="仿宋" w:cs="仿宋" w:hint="eastAsia"/>
          <w:b/>
          <w:sz w:val="15"/>
          <w:szCs w:val="15"/>
        </w:rPr>
        <w:t xml:space="preserve"> </w:t>
      </w:r>
    </w:p>
    <w:p w14:paraId="68D2216C" w14:textId="77777777" w:rsidR="00B22B25" w:rsidRDefault="00B22B25">
      <w:pPr>
        <w:rPr>
          <w:rFonts w:ascii="仿宋" w:eastAsia="仿宋" w:hAnsi="仿宋" w:cs="仿宋" w:hint="eastAsia"/>
          <w:b/>
          <w:sz w:val="15"/>
          <w:szCs w:val="15"/>
        </w:rPr>
      </w:pPr>
    </w:p>
    <w:p w14:paraId="4775D3DD" w14:textId="77777777" w:rsidR="00B22B25" w:rsidRDefault="00B22B25"/>
    <w:p w14:paraId="24CB771D" w14:textId="77777777" w:rsidR="00B22B25" w:rsidRDefault="00B22B25">
      <w:pPr>
        <w:rPr>
          <w:rFonts w:ascii="仿宋" w:eastAsia="仿宋" w:hAnsi="仿宋" w:cs="仿宋" w:hint="eastAsia"/>
          <w:b/>
          <w:sz w:val="15"/>
          <w:szCs w:val="15"/>
        </w:rPr>
      </w:pPr>
    </w:p>
    <w:p w14:paraId="2BCB7877" w14:textId="77777777" w:rsidR="00B22B25" w:rsidRDefault="00B22B25">
      <w:pPr>
        <w:rPr>
          <w:rFonts w:ascii="仿宋" w:eastAsia="仿宋" w:hAnsi="仿宋" w:cs="仿宋" w:hint="eastAsia"/>
          <w:b/>
          <w:sz w:val="15"/>
          <w:szCs w:val="15"/>
        </w:rPr>
      </w:pPr>
    </w:p>
    <w:p w14:paraId="01BDD4CE" w14:textId="77777777" w:rsidR="00B22B25" w:rsidRDefault="00B22B25"/>
    <w:sectPr w:rsidR="00B22B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仿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FD45E6C"/>
    <w:rsid w:val="00054959"/>
    <w:rsid w:val="00064E98"/>
    <w:rsid w:val="000905B6"/>
    <w:rsid w:val="000D0674"/>
    <w:rsid w:val="000D3EDA"/>
    <w:rsid w:val="00206BA3"/>
    <w:rsid w:val="00270111"/>
    <w:rsid w:val="002B1DE1"/>
    <w:rsid w:val="002E256E"/>
    <w:rsid w:val="00334392"/>
    <w:rsid w:val="00432663"/>
    <w:rsid w:val="0049028F"/>
    <w:rsid w:val="004A5322"/>
    <w:rsid w:val="004F771F"/>
    <w:rsid w:val="005738CA"/>
    <w:rsid w:val="00671D64"/>
    <w:rsid w:val="0076760B"/>
    <w:rsid w:val="0091249C"/>
    <w:rsid w:val="00A832A4"/>
    <w:rsid w:val="00B22B25"/>
    <w:rsid w:val="00DB08F9"/>
    <w:rsid w:val="00F278C1"/>
    <w:rsid w:val="00FC132C"/>
    <w:rsid w:val="38B73E23"/>
    <w:rsid w:val="4FD45E6C"/>
    <w:rsid w:val="59A34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6EE46"/>
  <w15:docId w15:val="{2BDD5BA0-C907-42C6-85B7-4E963695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next w:val="a"/>
    <w:semiHidden/>
    <w:unhideWhenUsed/>
    <w:qFormat/>
    <w:pPr>
      <w:widowControl w:val="0"/>
      <w:spacing w:beforeAutospacing="1" w:afterAutospacing="1"/>
      <w:outlineLvl w:val="2"/>
    </w:pPr>
    <w:rPr>
      <w:rFonts w:ascii="宋体" w:eastAsia="宋体" w:hAnsi="宋体" w:cs="Times New Roman" w:hint="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066839">
      <w:bodyDiv w:val="1"/>
      <w:marLeft w:val="0"/>
      <w:marRight w:val="0"/>
      <w:marTop w:val="0"/>
      <w:marBottom w:val="0"/>
      <w:divBdr>
        <w:top w:val="none" w:sz="0" w:space="0" w:color="auto"/>
        <w:left w:val="none" w:sz="0" w:space="0" w:color="auto"/>
        <w:bottom w:val="none" w:sz="0" w:space="0" w:color="auto"/>
        <w:right w:val="none" w:sz="0" w:space="0" w:color="auto"/>
      </w:divBdr>
    </w:div>
    <w:div w:id="1603607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1000</Words>
  <Characters>1051</Characters>
  <Application>Microsoft Office Word</Application>
  <DocSecurity>0</DocSecurity>
  <Lines>210</Lines>
  <Paragraphs>227</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GYGGBYGYSGRN</dc:creator>
  <cp:lastModifiedBy>Admin</cp:lastModifiedBy>
  <cp:revision>15</cp:revision>
  <cp:lastPrinted>2025-07-29T01:24:00Z</cp:lastPrinted>
  <dcterms:created xsi:type="dcterms:W3CDTF">2025-04-25T01:30:00Z</dcterms:created>
  <dcterms:modified xsi:type="dcterms:W3CDTF">2025-08-21T02:54:00Z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069041F18692409D91E6D64A1340710A_11</vt:lpwstr>
  </property>
  <property fmtid="{D5CDD505-2E9C-101B-9397-08002B2CF9AE}" pid="4" name="KSOTemplateDocerSaveRecord">
    <vt:lpwstr>eyJoZGlkIjoiZGRlMzlmOTM3YzFiYWVlNDNhZmU2OWQ1NzgyNWEwMDEifQ==</vt:lpwstr>
  </property>
</Properties>
</file>